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CA06F5">
      <w:pPr>
        <w:pStyle w:val="5"/>
        <w:rPr>
          <w:rFonts w:hint="default" w:ascii="Times New Roman" w:hAnsi="Times New Roman" w:cs="Times New Roman"/>
          <w:sz w:val="20"/>
        </w:rPr>
      </w:pPr>
    </w:p>
    <w:p w14:paraId="10C2313B">
      <w:pPr>
        <w:pStyle w:val="5"/>
        <w:rPr>
          <w:rFonts w:hint="default" w:ascii="Times New Roman" w:hAnsi="Times New Roman" w:cs="Times New Roman"/>
          <w:sz w:val="20"/>
        </w:rPr>
      </w:pPr>
    </w:p>
    <w:p w14:paraId="0F92FFCF">
      <w:pPr>
        <w:pStyle w:val="5"/>
        <w:rPr>
          <w:rFonts w:hint="default" w:ascii="Times New Roman" w:hAnsi="Times New Roman" w:cs="Times New Roman"/>
          <w:sz w:val="20"/>
        </w:rPr>
      </w:pPr>
    </w:p>
    <w:p w14:paraId="7909922A">
      <w:pPr>
        <w:pStyle w:val="5"/>
        <w:rPr>
          <w:rFonts w:hint="default" w:ascii="Times New Roman" w:hAnsi="Times New Roman" w:cs="Times New Roman"/>
          <w:sz w:val="20"/>
        </w:rPr>
      </w:pPr>
    </w:p>
    <w:p w14:paraId="0FC76990">
      <w:pPr>
        <w:overflowPunct w:val="0"/>
        <w:spacing w:line="360" w:lineRule="auto"/>
        <w:jc w:val="center"/>
        <w:textAlignment w:val="top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  <w:r>
        <w:rPr>
          <w:rFonts w:hint="eastAsia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val="en-US" w:eastAsia="zh-CN"/>
        </w:rPr>
        <w:t>湖南华电永州蓝山大源风电场项目</w:t>
      </w:r>
      <w:r>
        <w:rPr>
          <w:rFonts w:hint="eastAsia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eastAsia="zh-CN"/>
        </w:rPr>
        <w:t>变更</w:t>
      </w: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  <w:t>环境影响</w:t>
      </w: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eastAsia="zh-CN"/>
        </w:rPr>
        <w:t>评价</w:t>
      </w: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  <w:t>公众参与说明</w:t>
      </w:r>
    </w:p>
    <w:p w14:paraId="1C8E58E8">
      <w:pPr>
        <w:overflowPunct w:val="0"/>
        <w:spacing w:line="360" w:lineRule="auto"/>
        <w:jc w:val="center"/>
        <w:textAlignment w:val="top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</w:p>
    <w:p w14:paraId="6C2AEA78">
      <w:pPr>
        <w:overflowPunct w:val="0"/>
        <w:spacing w:line="360" w:lineRule="auto"/>
        <w:jc w:val="center"/>
        <w:textAlignment w:val="top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</w:p>
    <w:p w14:paraId="3A60E278">
      <w:pPr>
        <w:overflowPunct w:val="0"/>
        <w:spacing w:line="360" w:lineRule="auto"/>
        <w:jc w:val="center"/>
        <w:textAlignment w:val="top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</w:p>
    <w:p w14:paraId="0DF8014C">
      <w:pPr>
        <w:pStyle w:val="5"/>
        <w:rPr>
          <w:rFonts w:hint="default" w:ascii="Times New Roman" w:hAnsi="Times New Roman" w:cs="Times New Roman"/>
          <w:sz w:val="84"/>
        </w:rPr>
      </w:pPr>
    </w:p>
    <w:p w14:paraId="5F132F6D">
      <w:pPr>
        <w:pStyle w:val="5"/>
        <w:rPr>
          <w:rFonts w:hint="default" w:ascii="Times New Roman" w:hAnsi="Times New Roman" w:cs="Times New Roman"/>
          <w:sz w:val="84"/>
        </w:rPr>
      </w:pPr>
    </w:p>
    <w:p w14:paraId="5A3F3390">
      <w:pPr>
        <w:pStyle w:val="5"/>
        <w:rPr>
          <w:rFonts w:hint="default" w:ascii="Times New Roman" w:hAnsi="Times New Roman" w:cs="Times New Roman"/>
          <w:sz w:val="84"/>
        </w:rPr>
      </w:pPr>
    </w:p>
    <w:p w14:paraId="697E6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 w14:paraId="5563D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 w14:paraId="2FF4E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 w14:paraId="277A9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  <w:r>
        <w:rPr>
          <w:rFonts w:hint="default" w:ascii="Times New Roman" w:hAnsi="Times New Roman" w:eastAsia="宋体" w:cs="Times New Roman"/>
          <w:b/>
          <w:sz w:val="36"/>
          <w:lang w:eastAsia="zh-CN"/>
        </w:rPr>
        <w:t>建设单位：</w:t>
      </w:r>
      <w:r>
        <w:rPr>
          <w:rFonts w:hint="eastAsia" w:ascii="Times New Roman" w:hAnsi="Times New Roman" w:eastAsia="宋体" w:cs="Times New Roman"/>
          <w:b/>
          <w:sz w:val="36"/>
          <w:lang w:eastAsia="zh-CN"/>
        </w:rPr>
        <w:t>湖南华电永蓝新能源有限公司</w:t>
      </w:r>
    </w:p>
    <w:p w14:paraId="13406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</w:rPr>
      </w:pPr>
      <w:r>
        <w:rPr>
          <w:rFonts w:hint="eastAsia" w:ascii="Times New Roman" w:hAnsi="Times New Roman" w:eastAsia="宋体" w:cs="Times New Roman"/>
          <w:b/>
          <w:sz w:val="36"/>
          <w:lang w:val="en-US" w:eastAsia="zh-CN"/>
        </w:rPr>
        <w:t xml:space="preserve">2025 </w:t>
      </w:r>
      <w:r>
        <w:rPr>
          <w:rFonts w:hint="default" w:ascii="Times New Roman" w:hAnsi="Times New Roman" w:eastAsia="宋体" w:cs="Times New Roman"/>
          <w:b/>
          <w:sz w:val="36"/>
        </w:rPr>
        <w:t>年</w:t>
      </w:r>
      <w:r>
        <w:rPr>
          <w:rFonts w:hint="eastAsia" w:ascii="Times New Roman" w:hAnsi="Times New Roman" w:eastAsia="宋体" w:cs="Times New Roman"/>
          <w:b/>
          <w:sz w:val="36"/>
          <w:lang w:val="en-US" w:eastAsia="zh-CN"/>
        </w:rPr>
        <w:t xml:space="preserve"> 4</w:t>
      </w:r>
      <w:r>
        <w:rPr>
          <w:rFonts w:hint="default" w:ascii="Times New Roman" w:hAnsi="Times New Roman" w:eastAsia="宋体" w:cs="Times New Roman"/>
          <w:b/>
          <w:sz w:val="36"/>
        </w:rPr>
        <w:t>月</w:t>
      </w:r>
    </w:p>
    <w:p w14:paraId="67B34759">
      <w:pPr>
        <w:spacing w:after="0" w:line="340" w:lineRule="auto"/>
        <w:jc w:val="center"/>
        <w:rPr>
          <w:rFonts w:hint="default" w:ascii="Times New Roman" w:hAnsi="Times New Roman" w:eastAsia="宋体" w:cs="Times New Roman"/>
          <w:sz w:val="36"/>
        </w:rPr>
        <w:sectPr>
          <w:type w:val="continuous"/>
          <w:pgSz w:w="11910" w:h="16840"/>
          <w:pgMar w:top="1440" w:right="1803" w:bottom="1440" w:left="1803" w:header="0" w:footer="1009" w:gutter="0"/>
          <w:cols w:equalWidth="0" w:num="1">
            <w:col w:w="8304"/>
          </w:cols>
          <w:rtlGutter w:val="0"/>
          <w:docGrid w:linePitch="0" w:charSpace="0"/>
        </w:sectPr>
      </w:pPr>
    </w:p>
    <w:sdt>
      <w:sdtPr>
        <w:rPr>
          <w:rFonts w:ascii="宋体" w:hAnsi="宋体" w:eastAsia="宋体" w:cs="仿宋"/>
          <w:sz w:val="21"/>
          <w:szCs w:val="22"/>
          <w:lang w:val="zh-CN" w:eastAsia="zh-CN" w:bidi="zh-CN"/>
        </w:rPr>
        <w:id w:val="147468279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黑体" w:cs="Times New Roman"/>
          <w:b/>
          <w:sz w:val="22"/>
          <w:szCs w:val="22"/>
          <w:lang w:val="zh-CN" w:eastAsia="zh-CN" w:bidi="zh-CN"/>
        </w:rPr>
      </w:sdtEndPr>
      <w:sdtContent>
        <w:p w14:paraId="7AC25F2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r>
            <w:rPr>
              <w:rFonts w:ascii="宋体" w:hAnsi="宋体" w:eastAsia="宋体"/>
              <w:b/>
              <w:bCs/>
              <w:sz w:val="24"/>
              <w:szCs w:val="24"/>
            </w:rPr>
            <w:t>目录</w:t>
          </w:r>
        </w:p>
        <w:p w14:paraId="62AC9156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TOC \o "1-2" \h \u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_Toc29288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1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概述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_Toc29288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5AA9AFF7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_Toc269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2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首次环境影响评价信息公开情况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_Toc269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2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6F11ED1C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_Toc19614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  <w:lang w:val="en-US" w:eastAsia="zh-CN"/>
            </w:rPr>
            <w:t>2.1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公开内容及日期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_Toc19614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20C57E0E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_Toc18266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2.2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公开方式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_Toc18266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33BF7130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_Toc13064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2.3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公众意见情况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_Toc13064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3D5ACFEC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_Toc16328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3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征求意见稿公示情况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_Toc16328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3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32250A1C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_Toc16349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3.1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公示内容及时限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_Toc16349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66AECACB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_Toc19347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公示方式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_Toc19347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13B9F1F1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_Toc18364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查阅情况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_Toc18364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26EEA8B5">
          <w:pPr>
            <w:pStyle w:val="24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_Toc27603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3.4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公众提出意见情况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_Toc27603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 w14:paraId="7548D5AD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_Toc4751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4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其他公众参与情况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_Toc4751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14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1EDB6962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_Toc3908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5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公众意见处理情况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_Toc3908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15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1FAB9AF1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_Toc2198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6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其他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_Toc2198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16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72D70CD6">
          <w:pPr>
            <w:pStyle w:val="23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_Toc18369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7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诚信承诺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_Toc18369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17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 w14:paraId="32BBDC72">
          <w:pPr>
            <w:tabs>
              <w:tab w:val="left" w:pos="559"/>
            </w:tabs>
            <w:spacing w:before="130"/>
            <w:ind w:left="0" w:right="457" w:firstLine="0"/>
            <w:jc w:val="center"/>
            <w:rPr>
              <w:rFonts w:hint="default" w:ascii="Times New Roman" w:hAnsi="Times New Roman" w:eastAsia="黑体" w:cs="Times New Roman"/>
              <w:sz w:val="28"/>
            </w:rPr>
            <w:sectPr>
              <w:footerReference r:id="rId5" w:type="default"/>
              <w:pgSz w:w="11910" w:h="16840"/>
              <w:pgMar w:top="1440" w:right="1803" w:bottom="1440" w:left="1803" w:header="0" w:footer="1009" w:gutter="0"/>
              <w:cols w:equalWidth="0" w:num="1">
                <w:col w:w="8304"/>
              </w:cols>
              <w:rtlGutter w:val="0"/>
              <w:docGrid w:linePitch="0" w:charSpace="0"/>
            </w:sect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</w:sdtContent>
    </w:sdt>
    <w:p w14:paraId="0C7BB02A">
      <w:pPr>
        <w:pStyle w:val="2"/>
        <w:bidi w:val="0"/>
        <w:rPr>
          <w:rFonts w:hint="default" w:ascii="Times New Roman" w:hAnsi="Times New Roman" w:cs="Times New Roman"/>
        </w:rPr>
      </w:pPr>
      <w:bookmarkStart w:id="0" w:name="_Toc10415_WPSOffice_Level1"/>
      <w:bookmarkStart w:id="1" w:name="_Toc29288"/>
      <w:r>
        <w:rPr>
          <w:rFonts w:hint="default" w:ascii="Times New Roman" w:hAnsi="Times New Roman" w:eastAsia="Times New Roman" w:cs="Times New Roman"/>
        </w:rPr>
        <w:t xml:space="preserve">1 </w:t>
      </w:r>
      <w:r>
        <w:rPr>
          <w:rFonts w:hint="default" w:ascii="Times New Roman" w:hAnsi="Times New Roman" w:cs="Times New Roman"/>
        </w:rPr>
        <w:t>概述</w:t>
      </w:r>
      <w:bookmarkEnd w:id="0"/>
      <w:bookmarkEnd w:id="1"/>
    </w:p>
    <w:p w14:paraId="1EA3D185">
      <w:pPr>
        <w:spacing w:line="360" w:lineRule="auto"/>
        <w:rPr>
          <w:rFonts w:hint="default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  <w:t>1.1项目基本情况</w:t>
      </w:r>
    </w:p>
    <w:p w14:paraId="6520D97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项目名称：</w:t>
      </w:r>
      <w:r>
        <w:rPr>
          <w:rFonts w:hint="eastAsia" w:ascii="Times New Roman" w:hAnsi="Times New Roman" w:eastAsia="宋体" w:cs="Times New Roman"/>
        </w:rPr>
        <w:t>湖南华电永州蓝山大源风电项目</w:t>
      </w:r>
      <w:r>
        <w:rPr>
          <w:rFonts w:hint="eastAsia" w:ascii="Times New Roman" w:hAnsi="Times New Roman" w:eastAsia="宋体" w:cs="Times New Roman"/>
          <w:lang w:val="en-US" w:eastAsia="zh-CN"/>
        </w:rPr>
        <w:t>变更</w:t>
      </w:r>
    </w:p>
    <w:p w14:paraId="643A751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建设性质：新建</w:t>
      </w:r>
    </w:p>
    <w:p w14:paraId="362AE3D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</w:rPr>
        <w:t>建设单位：</w:t>
      </w:r>
      <w:r>
        <w:rPr>
          <w:rFonts w:hint="eastAsia" w:ascii="Times New Roman" w:hAnsi="Times New Roman" w:cs="Times New Roman"/>
          <w:lang w:eastAsia="zh-CN"/>
        </w:rPr>
        <w:t>湖南华电永蓝新能源有限公司</w:t>
      </w:r>
    </w:p>
    <w:p w14:paraId="6722DFF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建设地点：</w:t>
      </w:r>
      <w:r>
        <w:rPr>
          <w:rFonts w:hint="eastAsia" w:ascii="Times New Roman" w:hAnsi="Times New Roman" w:eastAsia="宋体" w:cs="Times New Roman"/>
        </w:rPr>
        <w:t>永州市蓝山县汇源瑶族乡</w:t>
      </w:r>
      <w:r>
        <w:rPr>
          <w:rFonts w:hint="eastAsia" w:ascii="Times New Roman" w:hAnsi="Times New Roman" w:eastAsia="宋体" w:cs="Times New Roman"/>
          <w:lang w:eastAsia="zh-CN"/>
        </w:rPr>
        <w:t>、</w:t>
      </w:r>
      <w:r>
        <w:rPr>
          <w:rFonts w:hint="eastAsia" w:ascii="Times New Roman" w:hAnsi="Times New Roman" w:eastAsia="宋体" w:cs="Times New Roman"/>
          <w:lang w:val="en-US" w:eastAsia="zh-CN"/>
        </w:rPr>
        <w:t>所城镇</w:t>
      </w:r>
    </w:p>
    <w:p w14:paraId="58A354A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建设</w:t>
      </w:r>
      <w:r>
        <w:rPr>
          <w:rFonts w:hint="eastAsia" w:ascii="Times New Roman" w:hAnsi="Times New Roman" w:eastAsia="宋体" w:cs="Times New Roman"/>
          <w:lang w:eastAsia="zh-CN"/>
        </w:rPr>
        <w:t>内容与</w:t>
      </w:r>
      <w:r>
        <w:rPr>
          <w:rFonts w:hint="default" w:ascii="Times New Roman" w:hAnsi="Times New Roman" w:eastAsia="宋体" w:cs="Times New Roman"/>
        </w:rPr>
        <w:t>规模：</w:t>
      </w:r>
      <w:r>
        <w:rPr>
          <w:rFonts w:hint="eastAsia" w:ascii="Times New Roman" w:hAnsi="Times New Roman" w:eastAsia="宋体" w:cs="Times New Roman"/>
          <w:lang w:val="en-US" w:eastAsia="zh-CN"/>
        </w:rPr>
        <w:t>项目设计安装15</w:t>
      </w:r>
      <w:r>
        <w:rPr>
          <w:rFonts w:hint="default" w:ascii="Times New Roman" w:hAnsi="Times New Roman" w:eastAsia="宋体" w:cs="Times New Roman"/>
        </w:rPr>
        <w:t>台单机容量为</w:t>
      </w:r>
      <w:r>
        <w:rPr>
          <w:rFonts w:hint="eastAsia" w:ascii="Times New Roman" w:hAnsi="Times New Roman" w:eastAsia="宋体" w:cs="Times New Roman"/>
          <w:lang w:val="en-US" w:eastAsia="zh-CN"/>
        </w:rPr>
        <w:t>5.0</w:t>
      </w:r>
      <w:r>
        <w:rPr>
          <w:rFonts w:hint="default" w:ascii="Times New Roman" w:hAnsi="Times New Roman" w:eastAsia="宋体" w:cs="Times New Roman"/>
        </w:rPr>
        <w:t>MW</w:t>
      </w:r>
      <w:r>
        <w:rPr>
          <w:rFonts w:hint="eastAsia" w:ascii="Times New Roman" w:hAnsi="Times New Roman" w:eastAsia="宋体" w:cs="Times New Roman"/>
          <w:lang w:val="en-US" w:eastAsia="zh-CN"/>
        </w:rPr>
        <w:t>的风力发电机组，</w:t>
      </w:r>
      <w:r>
        <w:rPr>
          <w:rFonts w:hint="default" w:ascii="Times New Roman" w:hAnsi="Times New Roman" w:eastAsia="宋体" w:cs="Times New Roman"/>
        </w:rPr>
        <w:t>总装机</w:t>
      </w:r>
      <w:r>
        <w:rPr>
          <w:rFonts w:hint="eastAsia" w:ascii="Times New Roman" w:hAnsi="Times New Roman" w:eastAsia="宋体" w:cs="Times New Roman"/>
          <w:lang w:val="en-US" w:eastAsia="zh-CN"/>
        </w:rPr>
        <w:t>规模</w:t>
      </w:r>
      <w:r>
        <w:rPr>
          <w:rFonts w:hint="default" w:ascii="Times New Roman" w:hAnsi="Times New Roman" w:eastAsia="宋体" w:cs="Times New Roman"/>
        </w:rPr>
        <w:t>为</w:t>
      </w:r>
      <w:r>
        <w:rPr>
          <w:rFonts w:hint="eastAsia" w:ascii="Times New Roman" w:hAnsi="Times New Roman" w:eastAsia="宋体" w:cs="Times New Roman"/>
          <w:lang w:val="en-US" w:eastAsia="zh-CN"/>
        </w:rPr>
        <w:t>75</w:t>
      </w:r>
      <w:r>
        <w:rPr>
          <w:rFonts w:hint="default" w:ascii="Times New Roman" w:hAnsi="Times New Roman" w:eastAsia="宋体" w:cs="Times New Roman"/>
        </w:rPr>
        <w:t>MW</w:t>
      </w:r>
      <w:r>
        <w:rPr>
          <w:rFonts w:hint="eastAsia" w:ascii="Times New Roman" w:hAnsi="Times New Roman" w:eastAsia="宋体" w:cs="Times New Roman"/>
          <w:lang w:eastAsia="zh-CN"/>
        </w:rPr>
        <w:t>，</w:t>
      </w:r>
      <w:r>
        <w:rPr>
          <w:rFonts w:hint="eastAsia" w:ascii="Times New Roman" w:hAnsi="Times New Roman" w:eastAsia="宋体" w:cs="Times New Roman"/>
        </w:rPr>
        <w:t>预计年上网电量为</w:t>
      </w:r>
      <w:r>
        <w:rPr>
          <w:rFonts w:hint="eastAsia" w:ascii="Times New Roman" w:hAnsi="Times New Roman" w:eastAsia="宋体" w:cs="Times New Roman"/>
          <w:lang w:val="en-US" w:eastAsia="zh-CN"/>
        </w:rPr>
        <w:t>15409</w:t>
      </w:r>
      <w:r>
        <w:rPr>
          <w:rFonts w:hint="eastAsia" w:ascii="Times New Roman" w:hAnsi="Times New Roman" w:eastAsia="宋体" w:cs="Times New Roman"/>
        </w:rPr>
        <w:t>万kW·h，年等效满负荷小时数为</w:t>
      </w:r>
      <w:r>
        <w:rPr>
          <w:rFonts w:hint="eastAsia" w:ascii="Times New Roman" w:hAnsi="Times New Roman" w:eastAsia="宋体" w:cs="Times New Roman"/>
          <w:lang w:val="en-US" w:eastAsia="zh-CN"/>
        </w:rPr>
        <w:t>2055</w:t>
      </w:r>
      <w:r>
        <w:rPr>
          <w:rFonts w:hint="eastAsia" w:ascii="Times New Roman" w:hAnsi="Times New Roman" w:eastAsia="宋体" w:cs="Times New Roman"/>
        </w:rPr>
        <w:t>h，容量系数为0.2</w:t>
      </w:r>
      <w:r>
        <w:rPr>
          <w:rFonts w:hint="eastAsia" w:ascii="Times New Roman" w:hAnsi="Times New Roman" w:eastAsia="宋体" w:cs="Times New Roman"/>
          <w:lang w:val="en-US" w:eastAsia="zh-CN"/>
        </w:rPr>
        <w:t>35。新建一座220kV汇集站，集电线路长度26.7km；改造进场道路长度6.9km，新建场内道路长度22.5km</w:t>
      </w:r>
      <w:r>
        <w:rPr>
          <w:rFonts w:hint="eastAsia" w:ascii="Times New Roman" w:hAnsi="Times New Roman" w:eastAsia="宋体" w:cs="Times New Roman"/>
          <w:lang w:eastAsia="zh-CN"/>
        </w:rPr>
        <w:t>。</w:t>
      </w:r>
      <w:r>
        <w:rPr>
          <w:rFonts w:hint="eastAsia" w:ascii="Times New Roman" w:hAnsi="Times New Roman" w:eastAsia="宋体" w:cs="Times New Roman"/>
          <w:lang w:val="en-US" w:eastAsia="zh-CN"/>
        </w:rPr>
        <w:t>项目总投资5.01亿元。</w:t>
      </w:r>
    </w:p>
    <w:p w14:paraId="14F5F85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建设工期：12个月。</w:t>
      </w:r>
    </w:p>
    <w:p w14:paraId="1BDF1C2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2"/>
          <w:lang w:val="en-US" w:eastAsia="zh-CN"/>
        </w:rPr>
        <w:t>1.2公众参与概述</w:t>
      </w:r>
    </w:p>
    <w:p w14:paraId="2108614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在进行本项目公众参与时，按照力求普遍，重点突出的原则，确定公众参与的对象。根据本项目的环境影响特点，确定本项目附近居民、村委会作为主要公众参与对象。</w:t>
      </w:r>
    </w:p>
    <w:p w14:paraId="5E5315E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5"/>
        </w:rPr>
        <w:t>根据《环境影响</w:t>
      </w:r>
      <w:r>
        <w:rPr>
          <w:rFonts w:hint="default" w:ascii="Times New Roman" w:hAnsi="Times New Roman" w:cs="Times New Roman"/>
          <w:szCs w:val="22"/>
          <w:lang w:val="en-US" w:eastAsia="zh-CN"/>
        </w:rPr>
        <w:t>评价</w:t>
      </w:r>
      <w:r>
        <w:rPr>
          <w:rFonts w:hint="default" w:ascii="Times New Roman" w:hAnsi="Times New Roman" w:cs="Times New Roman"/>
          <w:spacing w:val="-5"/>
        </w:rPr>
        <w:t>公众参与办法</w:t>
      </w:r>
      <w:r>
        <w:rPr>
          <w:rFonts w:hint="default" w:ascii="Times New Roman" w:hAnsi="Times New Roman" w:cs="Times New Roman"/>
          <w:spacing w:val="-171"/>
        </w:rPr>
        <w:t>》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  <w:spacing w:val="-10"/>
        </w:rPr>
        <w:t xml:space="preserve">生态环境部令第 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rPr>
          <w:rFonts w:hint="default" w:ascii="Times New Roman" w:hAnsi="Times New Roman" w:cs="Times New Roman"/>
        </w:rPr>
        <w:t>号</w:t>
      </w:r>
      <w:r>
        <w:rPr>
          <w:rFonts w:hint="default" w:ascii="Times New Roman" w:hAnsi="Times New Roman" w:cs="Times New Roman"/>
          <w:spacing w:val="-152"/>
        </w:rPr>
        <w:t>）</w:t>
      </w:r>
      <w:r>
        <w:rPr>
          <w:rFonts w:hint="default" w:ascii="Times New Roman" w:hAnsi="Times New Roman" w:cs="Times New Roman"/>
          <w:spacing w:val="-7"/>
        </w:rPr>
        <w:t>，并结</w:t>
      </w:r>
      <w:r>
        <w:rPr>
          <w:rFonts w:hint="default" w:ascii="Times New Roman" w:hAnsi="Times New Roman" w:cs="Times New Roman"/>
          <w:spacing w:val="-18"/>
        </w:rPr>
        <w:t>合有关建设项目相关信息，制定本项目的公众参与工作方式，方式如下：</w:t>
      </w:r>
    </w:p>
    <w:p w14:paraId="43177F3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2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1</w:t>
      </w:r>
      <w:r>
        <w:rPr>
          <w:rFonts w:hint="default" w:ascii="Times New Roman" w:hAnsi="Times New Roman" w:cs="Times New Roman"/>
          <w:spacing w:val="-41"/>
        </w:rPr>
        <w:t>）</w:t>
      </w:r>
      <w:r>
        <w:rPr>
          <w:rFonts w:hint="default" w:ascii="Times New Roman" w:hAnsi="Times New Roman" w:cs="Times New Roman"/>
          <w:spacing w:val="-1"/>
        </w:rPr>
        <w:t>公开环境影响评价信息</w:t>
      </w:r>
      <w:r>
        <w:rPr>
          <w:rFonts w:hint="default" w:ascii="Times New Roman" w:hAnsi="Times New Roman" w:cs="Times New Roman"/>
          <w:spacing w:val="-192"/>
        </w:rPr>
        <w:t>；</w:t>
      </w:r>
      <w:r>
        <w:rPr>
          <w:rFonts w:hint="default" w:ascii="Times New Roman" w:hAnsi="Times New Roman" w:cs="Times New Roman"/>
          <w:spacing w:val="1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2</w:t>
      </w:r>
      <w:r>
        <w:rPr>
          <w:rFonts w:hint="default" w:ascii="Times New Roman" w:hAnsi="Times New Roman" w:cs="Times New Roman"/>
          <w:spacing w:val="-44"/>
        </w:rPr>
        <w:t>）</w:t>
      </w:r>
      <w:r>
        <w:rPr>
          <w:rFonts w:hint="default" w:ascii="Times New Roman" w:hAnsi="Times New Roman" w:cs="Times New Roman"/>
        </w:rPr>
        <w:t>征求公众意见</w:t>
      </w:r>
      <w:r>
        <w:rPr>
          <w:rFonts w:hint="default" w:ascii="Times New Roman" w:hAnsi="Times New Roman" w:cs="Times New Roman"/>
          <w:spacing w:val="-192"/>
        </w:rPr>
        <w:t>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3</w:t>
      </w:r>
      <w:r>
        <w:rPr>
          <w:rFonts w:hint="default" w:ascii="Times New Roman" w:hAnsi="Times New Roman" w:cs="Times New Roman"/>
          <w:spacing w:val="-41"/>
        </w:rPr>
        <w:t>）</w:t>
      </w:r>
      <w:r>
        <w:rPr>
          <w:rFonts w:hint="default" w:ascii="Times New Roman" w:hAnsi="Times New Roman" w:cs="Times New Roman"/>
          <w:spacing w:val="-2"/>
        </w:rPr>
        <w:t>公众意见汇总分</w:t>
      </w:r>
      <w:r>
        <w:rPr>
          <w:rFonts w:hint="default" w:ascii="Times New Roman" w:hAnsi="Times New Roman" w:cs="Times New Roman"/>
          <w:spacing w:val="-75"/>
        </w:rPr>
        <w:t>析；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4</w:t>
      </w:r>
      <w:r>
        <w:rPr>
          <w:rFonts w:hint="default" w:ascii="Times New Roman" w:hAnsi="Times New Roman" w:cs="Times New Roman"/>
        </w:rPr>
        <w:t>）</w:t>
      </w:r>
      <w:r>
        <w:rPr>
          <w:rFonts w:hint="default" w:ascii="Times New Roman" w:hAnsi="Times New Roman" w:cs="Times New Roman"/>
          <w:spacing w:val="-19"/>
        </w:rPr>
        <w:t>公众意见的反馈；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5</w:t>
      </w:r>
      <w:r>
        <w:rPr>
          <w:rFonts w:hint="default" w:ascii="Times New Roman" w:hAnsi="Times New Roman" w:cs="Times New Roman"/>
        </w:rPr>
        <w:t>）编写公众参与说明。</w:t>
      </w:r>
    </w:p>
    <w:p w14:paraId="0FA58AC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本次公众参与按照《环境影响评价公众参与办法》（生态环境部令第 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rPr>
          <w:rFonts w:hint="default" w:ascii="Times New Roman" w:hAnsi="Times New Roman" w:cs="Times New Roman"/>
        </w:rPr>
        <w:t>号）要求进行环境影响评价信息公开，通过网上公示，张贴通告， 登报纸等形式，充分收集公众意见。</w:t>
      </w:r>
    </w:p>
    <w:p w14:paraId="4A892522">
      <w:pPr>
        <w:spacing w:after="0" w:line="408" w:lineRule="auto"/>
        <w:rPr>
          <w:rFonts w:hint="default" w:ascii="Times New Roman" w:hAnsi="Times New Roman" w:cs="Times New Roman"/>
        </w:rPr>
        <w:sectPr>
          <w:footerReference r:id="rId6" w:type="default"/>
          <w:pgSz w:w="11910" w:h="16840"/>
          <w:pgMar w:top="1440" w:right="1803" w:bottom="1440" w:left="1803" w:header="0" w:footer="1009" w:gutter="0"/>
          <w:pgNumType w:start="1"/>
          <w:cols w:equalWidth="0" w:num="1">
            <w:col w:w="8304"/>
          </w:cols>
          <w:rtlGutter w:val="0"/>
          <w:docGrid w:linePitch="0" w:charSpace="0"/>
        </w:sectPr>
      </w:pPr>
    </w:p>
    <w:p w14:paraId="4CB1B4B8">
      <w:pPr>
        <w:pStyle w:val="2"/>
        <w:bidi w:val="0"/>
        <w:rPr>
          <w:rFonts w:hint="default" w:ascii="Times New Roman" w:hAnsi="Times New Roman" w:cs="Times New Roman"/>
        </w:rPr>
      </w:pPr>
      <w:bookmarkStart w:id="2" w:name="_Toc10144_WPSOffice_Level1"/>
      <w:bookmarkStart w:id="3" w:name="_Toc269"/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rFonts w:hint="default" w:ascii="Times New Roman" w:hAnsi="Times New Roman" w:cs="Times New Roman"/>
        </w:rPr>
        <w:t>首次环境影响评价信息公开情况</w:t>
      </w:r>
      <w:bookmarkEnd w:id="2"/>
      <w:bookmarkEnd w:id="3"/>
    </w:p>
    <w:p w14:paraId="7B58FA8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Chars="0" w:right="0" w:rightChars="0"/>
        <w:textAlignment w:val="auto"/>
        <w:rPr>
          <w:rFonts w:hint="default" w:ascii="Times New Roman" w:hAnsi="Times New Roman" w:cs="Times New Roman"/>
        </w:rPr>
      </w:pPr>
      <w:bookmarkStart w:id="4" w:name="_bookmark2"/>
      <w:bookmarkEnd w:id="4"/>
      <w:bookmarkStart w:id="5" w:name="_Toc10144_WPSOffice_Level2"/>
      <w:bookmarkStart w:id="6" w:name="_Toc19614"/>
      <w:r>
        <w:rPr>
          <w:rFonts w:hint="default" w:ascii="Times New Roman" w:hAnsi="Times New Roman" w:cs="Times New Roman"/>
          <w:lang w:val="en-US" w:eastAsia="zh-CN"/>
        </w:rPr>
        <w:t>2.1</w:t>
      </w:r>
      <w:r>
        <w:rPr>
          <w:rFonts w:hint="default" w:ascii="Times New Roman" w:hAnsi="Times New Roman" w:cs="Times New Roman"/>
        </w:rPr>
        <w:t>公开内容及日期</w:t>
      </w:r>
      <w:bookmarkEnd w:id="5"/>
      <w:bookmarkEnd w:id="6"/>
    </w:p>
    <w:p w14:paraId="6EF822B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我公司确定本项目环境影响报告书编制单位的日期（委托日期）为20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spacing w:val="-7"/>
        </w:rPr>
        <w:t>日，于20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18</w:t>
      </w:r>
      <w:r>
        <w:rPr>
          <w:rFonts w:hint="default" w:ascii="Times New Roman" w:hAnsi="Times New Roman" w:eastAsia="宋体" w:cs="Times New Roman"/>
          <w:spacing w:val="-7"/>
        </w:rPr>
        <w:t>日在全国建设项目环境信息公示平台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网</w:t>
      </w:r>
      <w:r>
        <w:rPr>
          <w:rFonts w:hint="eastAsia" w:ascii="Times New Roman" w:hAnsi="Times New Roman" w:eastAsia="宋体" w:cs="Times New Roman"/>
          <w:spacing w:val="-7"/>
          <w:lang w:eastAsia="zh-CN"/>
        </w:rPr>
        <w:t>站</w:t>
      </w:r>
      <w:r>
        <w:rPr>
          <w:rFonts w:hint="default" w:ascii="Times New Roman" w:hAnsi="Times New Roman" w:eastAsia="宋体" w:cs="Times New Roman"/>
          <w:spacing w:val="-7"/>
        </w:rPr>
        <w:t>首次公开环境影响评价信息情况。</w:t>
      </w:r>
    </w:p>
    <w:p w14:paraId="6AD498C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公开内容主要包括：建设项目名称、建设地点、建设内容等基本情况；建设单位名称和联系方式；环境影响报告书编制单位的名称；公众意见表的网络链接；提交公众意见表的方式和途径。</w:t>
      </w:r>
    </w:p>
    <w:p w14:paraId="544D039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本项目确定环境影响报告书编制单位日期后，在 7 日内进行了第一次信息公开，符合《环境影响评价公众参与办法》的相关要求。</w:t>
      </w:r>
    </w:p>
    <w:p w14:paraId="2DA9163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7" w:name="_bookmark3"/>
      <w:bookmarkEnd w:id="7"/>
      <w:bookmarkStart w:id="8" w:name="_Toc32181_WPSOffice_Level2"/>
      <w:bookmarkStart w:id="9" w:name="_Toc18266"/>
      <w:r>
        <w:rPr>
          <w:rFonts w:hint="eastAsia" w:ascii="Times New Roman" w:hAnsi="Times New Roman" w:cs="Times New Roman"/>
          <w:lang w:val="en-US" w:eastAsia="zh-CN"/>
        </w:rPr>
        <w:t>2.2</w:t>
      </w:r>
      <w:r>
        <w:rPr>
          <w:rFonts w:hint="default" w:ascii="Times New Roman" w:hAnsi="Times New Roman" w:cs="Times New Roman"/>
        </w:rPr>
        <w:t>公开方式</w:t>
      </w:r>
      <w:bookmarkEnd w:id="8"/>
      <w:bookmarkEnd w:id="9"/>
    </w:p>
    <w:p w14:paraId="35CAA14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本项目首次环境影响评价信息公开方式采取网络方式</w:t>
      </w:r>
      <w:r>
        <w:rPr>
          <w:rFonts w:hint="default" w:ascii="Times New Roman" w:hAnsi="Times New Roman" w:eastAsia="Times New Roman" w:cs="Times New Roman"/>
        </w:rPr>
        <w:t>，于</w:t>
      </w:r>
      <w:r>
        <w:rPr>
          <w:rFonts w:hint="default" w:ascii="Times New Roman" w:hAnsi="Times New Roman" w:eastAsia="宋体" w:cs="Times New Roman"/>
          <w:spacing w:val="-7"/>
        </w:rPr>
        <w:t>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18</w:t>
      </w:r>
      <w:r>
        <w:rPr>
          <w:rFonts w:hint="default" w:ascii="Times New Roman" w:hAnsi="Times New Roman" w:eastAsia="宋体" w:cs="Times New Roman"/>
          <w:spacing w:val="-7"/>
        </w:rPr>
        <w:t>日</w: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eastAsia="Times New Roman" w:cs="Times New Roman"/>
        </w:rPr>
        <w:t>全国建设项目环境信息公示平台</w:t>
      </w:r>
      <w:r>
        <w:rPr>
          <w:rFonts w:hint="eastAsia" w:ascii="Times New Roman" w:hAnsi="Times New Roman" w:eastAsia="Times New Roman" w:cs="Times New Roman"/>
          <w:lang w:val="en-US" w:eastAsia="zh-CN"/>
        </w:rPr>
        <w:t>网</w:t>
      </w:r>
      <w:r>
        <w:rPr>
          <w:rFonts w:hint="eastAsia" w:ascii="Times New Roman" w:hAnsi="Times New Roman" w:eastAsia="Times New Roman" w:cs="Times New Roman"/>
          <w:lang w:eastAsia="zh-CN"/>
        </w:rPr>
        <w:t>站</w:t>
      </w:r>
      <w:r>
        <w:rPr>
          <w:rFonts w:hint="default" w:ascii="Times New Roman" w:hAnsi="Times New Roman" w:cs="Times New Roman"/>
        </w:rPr>
        <w:t>首次公开环境影响评价信息情况，公示链接如下：https://www.eiacloud.com/gs/detail/1?id=503187j91B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2161C1B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公示截图见图 2.2-</w:t>
      </w: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/>
        </w:rPr>
        <w:t>。</w:t>
      </w:r>
    </w:p>
    <w:p w14:paraId="7D2D04C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drawing>
          <wp:inline distT="0" distB="0" distL="114300" distR="114300">
            <wp:extent cx="5263515" cy="3903980"/>
            <wp:effectExtent l="0" t="0" r="133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BD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</w:rPr>
        <w:t>图 2.2-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</w:rPr>
        <w:t>首次环境影响评价信息公示截图</w:t>
      </w:r>
    </w:p>
    <w:p w14:paraId="229151E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5"/>
        </w:rPr>
        <w:t>本项目首次公开环境影响评价信息的方式采用建设项目所在地且</w:t>
      </w:r>
      <w:r>
        <w:rPr>
          <w:rFonts w:hint="default" w:ascii="Times New Roman" w:hAnsi="Times New Roman" w:cs="Times New Roman"/>
          <w:spacing w:val="2"/>
        </w:rPr>
        <w:t>公众易</w:t>
      </w:r>
      <w:r>
        <w:rPr>
          <w:rFonts w:hint="default" w:ascii="Times New Roman" w:hAnsi="Times New Roman" w:cs="Times New Roman"/>
          <w:spacing w:val="5"/>
        </w:rPr>
        <w:t>于接触的</w:t>
      </w:r>
      <w:r>
        <w:rPr>
          <w:rFonts w:hint="default" w:ascii="Times New Roman" w:hAnsi="Times New Roman" w:eastAsia="Times New Roman" w:cs="Times New Roman"/>
        </w:rPr>
        <w:t>全国建设项目环境信息公示平台</w:t>
      </w:r>
      <w:r>
        <w:rPr>
          <w:rFonts w:hint="eastAsia" w:ascii="Times New Roman" w:hAnsi="Times New Roman" w:cs="Times New Roman"/>
          <w:spacing w:val="-6"/>
          <w:lang w:val="en-US" w:eastAsia="zh-CN"/>
        </w:rPr>
        <w:t>网</w:t>
      </w:r>
      <w:r>
        <w:rPr>
          <w:rFonts w:hint="eastAsia" w:ascii="Times New Roman" w:hAnsi="Times New Roman" w:cs="Times New Roman"/>
          <w:spacing w:val="-6"/>
          <w:lang w:eastAsia="zh-CN"/>
        </w:rPr>
        <w:t>站</w:t>
      </w:r>
      <w:r>
        <w:rPr>
          <w:rFonts w:hint="default" w:ascii="Times New Roman" w:hAnsi="Times New Roman" w:cs="Times New Roman"/>
          <w:spacing w:val="5"/>
        </w:rPr>
        <w:t>，并在确定环评编制组织单位后 7 个工作日内</w:t>
      </w:r>
      <w:r>
        <w:rPr>
          <w:rFonts w:hint="default" w:ascii="Times New Roman" w:hAnsi="Times New Roman" w:cs="Times New Roman"/>
        </w:rPr>
        <w:t>进行网站公示</w:t>
      </w:r>
      <w:r>
        <w:rPr>
          <w:rFonts w:hint="default" w:ascii="Times New Roman" w:hAnsi="Times New Roman" w:cs="Times New Roman"/>
          <w:spacing w:val="-5"/>
        </w:rPr>
        <w:t>。因此本项目首次</w:t>
      </w:r>
      <w:r>
        <w:rPr>
          <w:rFonts w:hint="default" w:ascii="Times New Roman" w:hAnsi="Times New Roman" w:cs="Times New Roman"/>
          <w:spacing w:val="-1"/>
        </w:rPr>
        <w:t>公开环境影响评价信息的载体选取符合《环境影响评价公众参与办法》</w:t>
      </w:r>
      <w:r>
        <w:rPr>
          <w:rFonts w:hint="default" w:ascii="Times New Roman" w:hAnsi="Times New Roman" w:cs="Times New Roman"/>
        </w:rPr>
        <w:t>要求。</w:t>
      </w:r>
    </w:p>
    <w:p w14:paraId="30249B5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0" w:name="_bookmark4"/>
      <w:bookmarkEnd w:id="10"/>
      <w:bookmarkStart w:id="11" w:name="_Toc13064"/>
      <w:bookmarkStart w:id="12" w:name="_Toc22840_WPSOffice_Level2"/>
      <w:r>
        <w:rPr>
          <w:rFonts w:hint="eastAsia" w:ascii="Times New Roman" w:hAnsi="Times New Roman" w:cs="Times New Roman"/>
          <w:lang w:val="en-US" w:eastAsia="zh-CN"/>
        </w:rPr>
        <w:t>2.3</w:t>
      </w:r>
      <w:r>
        <w:rPr>
          <w:rFonts w:hint="default" w:ascii="Times New Roman" w:hAnsi="Times New Roman" w:cs="Times New Roman"/>
        </w:rPr>
        <w:t>公众意见情况</w:t>
      </w:r>
      <w:bookmarkEnd w:id="11"/>
      <w:bookmarkEnd w:id="12"/>
    </w:p>
    <w:p w14:paraId="7C030D7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12"/>
        </w:rPr>
        <w:t>本项目在</w:t>
      </w:r>
      <w:r>
        <w:rPr>
          <w:rFonts w:hint="default" w:ascii="Times New Roman" w:hAnsi="Times New Roman" w:cs="Times New Roman"/>
          <w:spacing w:val="-1"/>
        </w:rPr>
        <w:t>首次公开环境影响评价信息期间，</w:t>
      </w:r>
      <w:r>
        <w:rPr>
          <w:rFonts w:hint="default" w:ascii="Times New Roman" w:hAnsi="Times New Roman" w:cs="Times New Roman"/>
        </w:rPr>
        <w:t>未收到公众提出意见</w:t>
      </w:r>
      <w:r>
        <w:rPr>
          <w:rFonts w:hint="eastAsia" w:ascii="Times New Roman" w:hAnsi="Times New Roman" w:cs="Times New Roman"/>
          <w:lang w:eastAsia="zh-CN"/>
        </w:rPr>
        <w:t>和建议</w:t>
      </w:r>
      <w:r>
        <w:rPr>
          <w:rFonts w:hint="default" w:ascii="Times New Roman" w:hAnsi="Times New Roman" w:cs="Times New Roman"/>
        </w:rPr>
        <w:t>。</w:t>
      </w:r>
    </w:p>
    <w:p w14:paraId="4A723206">
      <w:pPr>
        <w:spacing w:after="0" w:line="405" w:lineRule="auto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</w:p>
    <w:p w14:paraId="7DA0CC07">
      <w:pPr>
        <w:pStyle w:val="2"/>
        <w:bidi w:val="0"/>
        <w:rPr>
          <w:rFonts w:hint="default" w:ascii="Times New Roman" w:hAnsi="Times New Roman" w:cs="Times New Roman"/>
        </w:rPr>
      </w:pPr>
      <w:bookmarkStart w:id="13" w:name="_Toc16328"/>
      <w:bookmarkStart w:id="14" w:name="_Toc32181_WPSOffice_Level1"/>
      <w:r>
        <w:rPr>
          <w:rFonts w:hint="default" w:ascii="Times New Roman" w:hAnsi="Times New Roman" w:eastAsia="Times New Roman" w:cs="Times New Roman"/>
        </w:rPr>
        <w:t xml:space="preserve">3 </w:t>
      </w:r>
      <w:r>
        <w:rPr>
          <w:rFonts w:hint="default" w:ascii="Times New Roman" w:hAnsi="Times New Roman" w:cs="Times New Roman"/>
        </w:rPr>
        <w:t>征求意见稿公示情况</w:t>
      </w:r>
      <w:bookmarkEnd w:id="13"/>
      <w:bookmarkEnd w:id="14"/>
    </w:p>
    <w:p w14:paraId="733F5C3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5" w:name="_bookmark6"/>
      <w:bookmarkEnd w:id="15"/>
      <w:bookmarkStart w:id="16" w:name="_Toc16349"/>
      <w:bookmarkStart w:id="17" w:name="_Toc4957_WPSOffice_Level2"/>
      <w:r>
        <w:rPr>
          <w:rFonts w:hint="eastAsia" w:ascii="Times New Roman" w:hAnsi="Times New Roman" w:cs="Times New Roman"/>
          <w:lang w:val="en-US" w:eastAsia="zh-CN"/>
        </w:rPr>
        <w:t>3.1</w:t>
      </w:r>
      <w:r>
        <w:rPr>
          <w:rFonts w:hint="default" w:ascii="Times New Roman" w:hAnsi="Times New Roman" w:cs="Times New Roman"/>
        </w:rPr>
        <w:t>公示内容及时限</w:t>
      </w:r>
      <w:bookmarkEnd w:id="16"/>
      <w:bookmarkEnd w:id="17"/>
    </w:p>
    <w:p w14:paraId="57ECE38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9"/>
        </w:rPr>
        <w:t>公示主要</w:t>
      </w:r>
      <w:r>
        <w:rPr>
          <w:rFonts w:hint="default" w:ascii="Times New Roman" w:hAnsi="Times New Roman" w:cs="Times New Roman"/>
          <w:spacing w:val="-2"/>
        </w:rPr>
        <w:t>内容</w:t>
      </w:r>
      <w:r>
        <w:rPr>
          <w:rFonts w:hint="default" w:ascii="Times New Roman" w:hAnsi="Times New Roman" w:cs="Times New Roman"/>
          <w:spacing w:val="-9"/>
        </w:rPr>
        <w:t>：环境影响报告书征求意见稿全文的网络链接及查阅</w:t>
      </w:r>
      <w:r>
        <w:rPr>
          <w:rFonts w:hint="default" w:ascii="Times New Roman" w:hAnsi="Times New Roman" w:cs="Times New Roman"/>
          <w:spacing w:val="-6"/>
        </w:rPr>
        <w:t>纸质报告书的方式和途径；征求意见的公众范围；公众意见表的网络链</w:t>
      </w:r>
      <w:r>
        <w:rPr>
          <w:rFonts w:hint="default" w:ascii="Times New Roman" w:hAnsi="Times New Roman" w:cs="Times New Roman"/>
          <w:spacing w:val="-8"/>
        </w:rPr>
        <w:t>接；公众提出意见的方式和途径；公众提出意见的起止时间。报告书征</w:t>
      </w:r>
      <w:r>
        <w:rPr>
          <w:rFonts w:hint="default" w:ascii="Times New Roman" w:hAnsi="Times New Roman" w:cs="Times New Roman"/>
        </w:rPr>
        <w:t>求意见稿可联系建设单位与环评单位获取或自行下载。</w:t>
      </w:r>
    </w:p>
    <w:p w14:paraId="6E9126E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spacing w:val="-8"/>
        </w:rPr>
      </w:pPr>
      <w:r>
        <w:rPr>
          <w:rFonts w:hint="default" w:ascii="Times New Roman" w:hAnsi="Times New Roman" w:cs="Times New Roman"/>
          <w:spacing w:val="-8"/>
        </w:rPr>
        <w:t>公</w:t>
      </w:r>
      <w:r>
        <w:rPr>
          <w:rFonts w:hint="default" w:ascii="Times New Roman" w:hAnsi="Times New Roman" w:eastAsia="Times New Roman" w:cs="Times New Roman"/>
        </w:rPr>
        <w:t>示时限：20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18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default" w:ascii="Times New Roman" w:hAnsi="Times New Roman" w:eastAsia="Times New Roman" w:cs="Times New Roman"/>
        </w:rPr>
        <w:t>日共计 1</w:t>
      </w:r>
      <w:r>
        <w:rPr>
          <w:rFonts w:hint="default" w:ascii="Times New Roman" w:hAnsi="Times New Roman" w:eastAsia="Times New Roman" w:cs="Times New Roman"/>
          <w:lang w:val="en-US" w:eastAsia="zh-CN"/>
        </w:rPr>
        <w:t>0</w:t>
      </w:r>
      <w:r>
        <w:rPr>
          <w:rFonts w:hint="default" w:ascii="Times New Roman" w:hAnsi="Times New Roman" w:eastAsia="Times New Roman" w:cs="Times New Roman"/>
        </w:rPr>
        <w:t xml:space="preserve"> 个工作日，符</w:t>
      </w:r>
      <w:r>
        <w:rPr>
          <w:rFonts w:hint="default" w:ascii="Times New Roman" w:hAnsi="Times New Roman" w:cs="Times New Roman"/>
          <w:spacing w:val="-8"/>
        </w:rPr>
        <w:t>合《环境影响评价公众参与办法》要求。</w:t>
      </w:r>
    </w:p>
    <w:p w14:paraId="2DC49F4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8" w:name="_bookmark7"/>
      <w:bookmarkEnd w:id="18"/>
      <w:bookmarkStart w:id="19" w:name="_Toc19347"/>
      <w:bookmarkStart w:id="20" w:name="_Toc3348_WPSOffice_Level2"/>
      <w:r>
        <w:rPr>
          <w:rFonts w:hint="eastAsia" w:ascii="Times New Roman" w:hAnsi="Times New Roman" w:cs="Times New Roman"/>
          <w:lang w:val="en-US" w:eastAsia="zh-CN"/>
        </w:rPr>
        <w:t>3.2</w:t>
      </w:r>
      <w:r>
        <w:rPr>
          <w:rFonts w:hint="default" w:ascii="Times New Roman" w:hAnsi="Times New Roman" w:cs="Times New Roman"/>
        </w:rPr>
        <w:t>公示方式</w:t>
      </w:r>
      <w:bookmarkEnd w:id="19"/>
      <w:bookmarkEnd w:id="20"/>
    </w:p>
    <w:p w14:paraId="0BE555F8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/>
        <w:textAlignment w:val="auto"/>
        <w:rPr>
          <w:rFonts w:hint="default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  <w:lang w:val="en-US" w:eastAsia="zh-CN"/>
        </w:rPr>
        <w:t>3.2.1</w:t>
      </w:r>
      <w:r>
        <w:rPr>
          <w:rFonts w:hint="default" w:ascii="Times New Roman" w:hAnsi="Times New Roman" w:cs="Times New Roman"/>
          <w:b/>
        </w:rPr>
        <w:t>网络</w:t>
      </w:r>
    </w:p>
    <w:p w14:paraId="2034642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网络公示时间：</w:t>
      </w:r>
      <w:r>
        <w:rPr>
          <w:rFonts w:hint="default" w:ascii="Times New Roman" w:hAnsi="Times New Roman" w:eastAsia="Times New Roman" w:cs="Times New Roman"/>
        </w:rPr>
        <w:t>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18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default" w:ascii="Times New Roman" w:hAnsi="Times New Roman" w:eastAsia="Times New Roman" w:cs="Times New Roman"/>
        </w:rPr>
        <w:t>日共计 10 个工作</w:t>
      </w:r>
      <w:r>
        <w:rPr>
          <w:rFonts w:hint="default" w:ascii="Times New Roman" w:hAnsi="Times New Roman" w:cs="Times New Roman"/>
          <w:color w:val="auto"/>
          <w:highlight w:val="none"/>
        </w:rPr>
        <w:t>日。</w:t>
      </w:r>
    </w:p>
    <w:p w14:paraId="10A4682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spacing w:val="-2"/>
          <w:highlight w:val="none"/>
        </w:rPr>
        <w:t>网络</w:t>
      </w:r>
      <w:r>
        <w:rPr>
          <w:rFonts w:hint="default" w:ascii="Times New Roman" w:hAnsi="Times New Roman" w:cs="Times New Roman"/>
          <w:color w:val="auto"/>
          <w:highlight w:val="none"/>
        </w:rPr>
        <w:t>公示网址：</w:t>
      </w:r>
    </w:p>
    <w:p w14:paraId="7C6C465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</w:rPr>
        <w:t>https://www.eiacloud.com/gs/detail/1?id=50418ncrqv</w:t>
      </w:r>
    </w:p>
    <w:p w14:paraId="02E97DA6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网络公示截图：详见</w:t>
      </w:r>
      <w:r>
        <w:rPr>
          <w:rFonts w:hint="default" w:ascii="Times New Roman" w:hAnsi="Times New Roman" w:cs="Times New Roman"/>
          <w:b w:val="0"/>
          <w:bCs/>
          <w:color w:val="auto"/>
        </w:rPr>
        <w:t xml:space="preserve">图 </w:t>
      </w:r>
      <w:r>
        <w:rPr>
          <w:rFonts w:hint="default" w:ascii="Times New Roman" w:hAnsi="Times New Roman" w:eastAsia="Times New Roman" w:cs="Times New Roman"/>
          <w:b w:val="0"/>
          <w:bCs/>
          <w:color w:val="auto"/>
        </w:rPr>
        <w:t>3.2-1</w:t>
      </w:r>
      <w:r>
        <w:rPr>
          <w:rFonts w:hint="default" w:ascii="Times New Roman" w:hAnsi="Times New Roman" w:cs="Times New Roman"/>
          <w:color w:val="auto"/>
        </w:rPr>
        <w:t>。</w:t>
      </w:r>
    </w:p>
    <w:p w14:paraId="5267466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  <w:spacing w:val="5"/>
        </w:rPr>
        <w:t>本项目征求意见稿公示方式采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用建设项目所在地且公众易于接触的</w:t>
      </w:r>
      <w:r>
        <w:rPr>
          <w:rFonts w:ascii="Times New Roman" w:hAnsi="Times New Roman" w:cs="Times New Roman"/>
          <w:color w:val="000000"/>
          <w:u w:val="none"/>
        </w:rPr>
        <w:t>全国建设项目环境信息公示平台</w:t>
      </w:r>
      <w:r>
        <w:rPr>
          <w:rFonts w:hint="eastAsia" w:ascii="Times New Roman" w:hAnsi="Times New Roman" w:cs="Times New Roman"/>
          <w:spacing w:val="-6"/>
          <w:highlight w:val="none"/>
          <w:lang w:val="en-US" w:eastAsia="zh-CN"/>
        </w:rPr>
        <w:t>网</w:t>
      </w:r>
      <w:r>
        <w:rPr>
          <w:rFonts w:hint="eastAsia" w:ascii="Times New Roman" w:hAnsi="Times New Roman" w:cs="Times New Roman"/>
          <w:spacing w:val="-6"/>
          <w:highlight w:val="none"/>
          <w:lang w:eastAsia="zh-CN"/>
        </w:rPr>
        <w:t>站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，并在形成征求意见稿后，</w:t>
      </w:r>
      <w:r>
        <w:rPr>
          <w:rFonts w:hint="default" w:ascii="Times New Roman" w:hAnsi="Times New Roman" w:eastAsia="Times New Roman" w:cs="Times New Roman"/>
        </w:rPr>
        <w:t>于20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18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30</w:t>
      </w:r>
      <w:r>
        <w:rPr>
          <w:rFonts w:hint="default" w:ascii="Times New Roman" w:hAnsi="Times New Roman" w:eastAsia="Times New Roman" w:cs="Times New Roman"/>
        </w:rPr>
        <w:t>日网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上公示 10 个工作</w:t>
      </w:r>
      <w:r>
        <w:rPr>
          <w:rFonts w:hint="default" w:ascii="Times New Roman" w:hAnsi="Times New Roman" w:cs="Times New Roman"/>
          <w:color w:val="auto"/>
          <w:highlight w:val="none"/>
        </w:rPr>
        <w:t>日。因此本项目征</w:t>
      </w:r>
      <w:r>
        <w:rPr>
          <w:rFonts w:hint="default" w:ascii="Times New Roman" w:hAnsi="Times New Roman" w:cs="Times New Roman"/>
          <w:color w:val="auto"/>
        </w:rPr>
        <w:t>求意见稿公示载体的选取</w:t>
      </w:r>
      <w:r>
        <w:rPr>
          <w:rFonts w:hint="default" w:ascii="Times New Roman" w:hAnsi="Times New Roman" w:cs="Times New Roman"/>
        </w:rPr>
        <w:t>符合《环境影响评价公众参与办法》要求。</w:t>
      </w:r>
    </w:p>
    <w:p w14:paraId="257157D9">
      <w:pPr>
        <w:pStyle w:val="5"/>
        <w:ind w:left="0" w:leftChars="0" w:firstLine="0" w:firstLineChars="0"/>
        <w:rPr>
          <w:rFonts w:hint="default" w:ascii="Times New Roman" w:hAnsi="Times New Roman" w:eastAsia="仿宋" w:cs="Times New Roman"/>
          <w:sz w:val="20"/>
          <w:lang w:eastAsia="zh-CN"/>
        </w:rPr>
      </w:pPr>
      <w:r>
        <w:rPr>
          <w:rFonts w:hint="default" w:ascii="Times New Roman" w:hAnsi="Times New Roman" w:eastAsia="仿宋" w:cs="Times New Roman"/>
          <w:sz w:val="20"/>
          <w:lang w:eastAsia="zh-CN"/>
        </w:rPr>
        <w:drawing>
          <wp:inline distT="0" distB="0" distL="114300" distR="114300">
            <wp:extent cx="5271770" cy="3004185"/>
            <wp:effectExtent l="0" t="0" r="5080" b="5715"/>
            <wp:docPr id="4" name="图片 4" descr="第二次网络公示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二次网络公示截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225C">
      <w:pPr>
        <w:pStyle w:val="5"/>
        <w:ind w:left="0" w:leftChars="0" w:firstLine="0" w:firstLineChars="0"/>
        <w:jc w:val="center"/>
        <w:rPr>
          <w:rFonts w:hint="default" w:ascii="Times New Roman" w:hAnsi="Times New Roman" w:eastAsia="仿宋" w:cs="Times New Roman"/>
          <w:b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 w:val="0"/>
        </w:rPr>
        <w:t xml:space="preserve">图 </w:t>
      </w:r>
      <w:r>
        <w:rPr>
          <w:rFonts w:hint="default" w:ascii="Times New Roman" w:hAnsi="Times New Roman" w:eastAsia="Times New Roman" w:cs="Times New Roman"/>
          <w:b/>
          <w:bCs w:val="0"/>
        </w:rPr>
        <w:t>3.2-1</w:t>
      </w:r>
      <w:r>
        <w:rPr>
          <w:rFonts w:hint="eastAsia" w:ascii="Times New Roman" w:hAnsi="Times New Roman" w:cs="Times New Roman"/>
          <w:b/>
          <w:bCs w:val="0"/>
          <w:lang w:val="en-US" w:eastAsia="zh-CN"/>
        </w:rPr>
        <w:t xml:space="preserve">  征求意见稿 </w:t>
      </w:r>
      <w:r>
        <w:rPr>
          <w:rFonts w:hint="default" w:ascii="Times New Roman" w:hAnsi="Times New Roman" w:cs="Times New Roman"/>
          <w:b/>
          <w:bCs w:val="0"/>
        </w:rPr>
        <w:t>网络公示截图</w:t>
      </w:r>
    </w:p>
    <w:p w14:paraId="46B8D695">
      <w:pPr>
        <w:pStyle w:val="4"/>
        <w:bidi w:val="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3.2.2报纸</w:t>
      </w:r>
    </w:p>
    <w:p w14:paraId="79929CDD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本项目征求意见稿在</w:t>
      </w:r>
      <w:r>
        <w:rPr>
          <w:rFonts w:hint="eastAsia" w:ascii="Times New Roman" w:hAnsi="Times New Roman" w:cs="Times New Roman"/>
          <w:color w:val="000000"/>
          <w:u w:val="none"/>
          <w:lang w:eastAsia="zh-CN"/>
        </w:rPr>
        <w:t>湖南科技报</w:t>
      </w:r>
      <w:r>
        <w:rPr>
          <w:rFonts w:hint="eastAsia" w:ascii="Times New Roman" w:hAnsi="Times New Roman" w:cs="Times New Roman"/>
          <w:color w:val="auto"/>
          <w:lang w:eastAsia="zh-CN"/>
        </w:rPr>
        <w:t>进行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2次</w:t>
      </w:r>
      <w:r>
        <w:rPr>
          <w:rFonts w:hint="eastAsia" w:ascii="Times New Roman" w:hAnsi="Times New Roman" w:cs="Times New Roman"/>
          <w:color w:val="auto"/>
          <w:lang w:eastAsia="zh-CN"/>
        </w:rPr>
        <w:t>报</w:t>
      </w:r>
      <w:r>
        <w:rPr>
          <w:rFonts w:hint="eastAsia" w:ascii="Times New Roman" w:hAnsi="Times New Roman" w:cs="Times New Roman"/>
          <w:b w:val="0"/>
          <w:bCs w:val="0"/>
          <w:color w:val="auto"/>
          <w:lang w:eastAsia="zh-CN"/>
        </w:rPr>
        <w:t>纸公示</w:t>
      </w:r>
      <w:r>
        <w:rPr>
          <w:rFonts w:hint="default" w:ascii="Times New Roman" w:hAnsi="Times New Roman" w:cs="Times New Roman"/>
          <w:b w:val="0"/>
          <w:bCs w:val="0"/>
          <w:color w:val="auto"/>
          <w:lang w:eastAsia="zh-CN"/>
        </w:rPr>
        <w:t>，公示日期</w:t>
      </w:r>
      <w:r>
        <w:rPr>
          <w:rFonts w:hint="default" w:ascii="Times New Roman" w:hAnsi="Times New Roman" w:cs="Times New Roman"/>
          <w:b w:val="0"/>
          <w:bCs w:val="0"/>
          <w:color w:val="auto"/>
          <w:highlight w:val="none"/>
          <w:lang w:eastAsia="zh-CN"/>
        </w:rPr>
        <w:t>分别为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20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 xml:space="preserve"> 年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月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日和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20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年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 xml:space="preserve">月 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24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日，报</w:t>
      </w:r>
      <w:r>
        <w:rPr>
          <w:rFonts w:hint="default" w:ascii="Times New Roman" w:hAnsi="Times New Roman" w:eastAsia="Times New Roman" w:cs="Times New Roman"/>
          <w:highlight w:val="none"/>
        </w:rPr>
        <w:t>纸</w:t>
      </w:r>
      <w:r>
        <w:rPr>
          <w:rFonts w:hint="default" w:ascii="Times New Roman" w:hAnsi="Times New Roman" w:eastAsia="Times New Roman" w:cs="Times New Roman"/>
        </w:rPr>
        <w:t>公示照片详见图 3.2-2</w:t>
      </w:r>
      <w:r>
        <w:rPr>
          <w:rFonts w:hint="default" w:ascii="Times New Roman" w:hAnsi="Times New Roman" w:eastAsia="Times New Roman" w:cs="Times New Roman"/>
          <w:lang w:eastAsia="zh-CN"/>
        </w:rPr>
        <w:t>、</w:t>
      </w:r>
      <w:r>
        <w:rPr>
          <w:rFonts w:hint="default" w:ascii="Times New Roman" w:hAnsi="Times New Roman" w:eastAsia="Times New Roman" w:cs="Times New Roman"/>
        </w:rPr>
        <w:t>图 3.2-3。</w:t>
      </w:r>
    </w:p>
    <w:p w14:paraId="479664C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</w:rPr>
        <w:t>本项目征求意见稿公示方式采用</w:t>
      </w:r>
      <w:r>
        <w:rPr>
          <w:rFonts w:hint="default" w:ascii="Times New Roman" w:hAnsi="Times New Roman" w:cs="Times New Roman"/>
        </w:rPr>
        <w:t xml:space="preserve">建设项目所在地且公众易于接触的报纸公开，且在征求意见的 </w:t>
      </w:r>
      <w:r>
        <w:rPr>
          <w:rFonts w:hint="default" w:ascii="Times New Roman" w:hAnsi="Times New Roman" w:eastAsia="Times New Roman" w:cs="Times New Roman"/>
        </w:rPr>
        <w:t xml:space="preserve">10 </w:t>
      </w:r>
      <w:r>
        <w:rPr>
          <w:rFonts w:hint="default" w:ascii="Times New Roman" w:hAnsi="Times New Roman" w:cs="Times New Roman"/>
        </w:rPr>
        <w:t>个工作日内刊登征求意见稿公示信息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rFonts w:hint="default" w:ascii="Times New Roman" w:hAnsi="Times New Roman" w:cs="Times New Roman"/>
        </w:rPr>
        <w:t>次，载体的选取符合《环境影响评价公众参与办法》要求。</w:t>
      </w:r>
    </w:p>
    <w:p w14:paraId="2F3F672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2139315</wp:posOffset>
                </wp:positionV>
                <wp:extent cx="1685290" cy="977900"/>
                <wp:effectExtent l="12700" t="12700" r="1651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17560" y="4650105"/>
                          <a:ext cx="1685290" cy="97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CB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8pt;margin-top:168.45pt;height:77pt;width:132.7pt;z-index:251663360;v-text-anchor:middle;mso-width-relative:page;mso-height-relative:page;" filled="f" stroked="t" coordsize="21600,21600" o:gfxdata="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wwFVTaAAAACwEAAA8AAAAAAAAAAQAgAAAAIgAAAGRycy9k&#10;b3ducmV2LnhtbFBLAQIUABQAAAAIAIdO4kAfbV7zcgIAAM0EAAAOAAAAAAAAAAEAIAAAACkBAABk&#10;cnMvZTJvRG9jLnhtbFBLBQYAAAAABgAGAFkBAAAN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42CCB4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1619885</wp:posOffset>
            </wp:positionV>
            <wp:extent cx="5182870" cy="1553210"/>
            <wp:effectExtent l="0" t="0" r="0" b="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120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163820" cy="2699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30036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A34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</w:pPr>
    </w:p>
    <w:p w14:paraId="4F240D1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</w:rPr>
      </w:pPr>
    </w:p>
    <w:p w14:paraId="486D5B0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</w:pPr>
      <w:r>
        <w:rPr>
          <w:rFonts w:hint="default" w:ascii="Times New Roman" w:hAnsi="Times New Roman" w:eastAsia="宋体" w:cs="Times New Roman"/>
          <w:b/>
          <w:bCs/>
          <w:sz w:val="24"/>
        </w:rPr>
        <w:t>图 3.2-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 征求意见稿第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sz w:val="24"/>
        </w:rPr>
        <w:t>次登报公示照片</w:t>
      </w:r>
    </w:p>
    <w:p w14:paraId="3E0B71F0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1503045</wp:posOffset>
            </wp:positionV>
            <wp:extent cx="5168265" cy="2797810"/>
            <wp:effectExtent l="0" t="0" r="13335" b="254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10893" b="25606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2316480</wp:posOffset>
                </wp:positionV>
                <wp:extent cx="2395220" cy="1392555"/>
                <wp:effectExtent l="12700" t="12700" r="30480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5055" y="5086985"/>
                          <a:ext cx="2395220" cy="139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C3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35pt;margin-top:182.4pt;height:109.65pt;width:188.6pt;z-index:251664384;v-text-anchor:middle;mso-width-relative:page;mso-height-relative:page;" filled="f" stroked="t" coordsize="21600,21600" o:gfxdata="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/Mhm9sAAAALAQAADwAAAAAAAAABACAAAAAiAAAAZHJz&#10;L2Rvd25yZXYueG1sUEsBAhQAFAAAAAgAh07iQOiXuxRzAgAAzgQAAA4AAAAAAAAAAQAgAAAAKgEA&#10;AGRycy9lMm9Eb2MueG1sUEsFBgAAAAAGAAYAWQEAAA8GAAAAAA=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461C39B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179695" cy="3723005"/>
            <wp:effectExtent l="0" t="0" r="1905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5BE4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default"/>
        </w:rPr>
      </w:pPr>
    </w:p>
    <w:p w14:paraId="259C372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</w:pPr>
    </w:p>
    <w:p w14:paraId="4D648DA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  <w:rPr>
          <w:rFonts w:hint="default"/>
        </w:rPr>
        <w:sectPr>
          <w:type w:val="continuous"/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</w:rPr>
        <w:t>图 3.2-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3 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征求意见稿第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4"/>
        </w:rPr>
        <w:t>次登报公示照片</w:t>
      </w:r>
    </w:p>
    <w:p w14:paraId="5879E7BA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/>
        <w:textAlignment w:val="auto"/>
        <w:rPr>
          <w:rFonts w:hint="default" w:ascii="Times New Roman" w:hAnsi="Times New Roman" w:cs="Times New Roman"/>
          <w:b/>
          <w:color w:val="auto"/>
          <w:highlight w:val="none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3.2.3</w:t>
      </w:r>
      <w:r>
        <w:rPr>
          <w:rFonts w:hint="default" w:ascii="Times New Roman" w:hAnsi="Times New Roman" w:cs="Times New Roman"/>
          <w:b/>
        </w:rPr>
        <w:t>张贴</w:t>
      </w:r>
    </w:p>
    <w:p w14:paraId="1F3815DA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color w:val="auto"/>
          <w:spacing w:val="-5"/>
          <w:highlight w:val="none"/>
        </w:rPr>
        <w:t>为方便当地村民了解项目</w:t>
      </w:r>
      <w:r>
        <w:rPr>
          <w:rFonts w:hint="default" w:ascii="Times New Roman" w:hAnsi="Times New Roman" w:cs="Times New Roman"/>
          <w:color w:val="auto"/>
          <w:spacing w:val="-8"/>
          <w:highlight w:val="none"/>
        </w:rPr>
        <w:t>信息，建设单</w:t>
      </w:r>
      <w:r>
        <w:rPr>
          <w:rFonts w:hint="default" w:ascii="Times New Roman" w:hAnsi="Times New Roman" w:eastAsia="Times New Roman" w:cs="Times New Roman"/>
        </w:rPr>
        <w:t>位于 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 xml:space="preserve"> 年</w:t>
      </w:r>
      <w:r>
        <w:rPr>
          <w:rFonts w:hint="eastAsia" w:ascii="Times New Roman" w:hAnsi="Times New Roman" w:eastAsia="Times New Roman" w:cs="Times New Roman"/>
          <w:lang w:val="en-US" w:eastAsia="zh-CN"/>
        </w:rPr>
        <w:t>4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18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25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4</w:t>
      </w:r>
      <w:r>
        <w:rPr>
          <w:rFonts w:hint="default" w:ascii="Times New Roman" w:hAnsi="Times New Roman" w:eastAsia="Times New Roman" w:cs="Times New Roman"/>
        </w:rPr>
        <w:t xml:space="preserve">月 </w:t>
      </w:r>
      <w:r>
        <w:rPr>
          <w:rFonts w:hint="eastAsia" w:ascii="Times New Roman" w:hAnsi="Times New Roman" w:eastAsia="Times New Roman" w:cs="Times New Roman"/>
          <w:lang w:val="en-US" w:eastAsia="zh-CN"/>
        </w:rPr>
        <w:t>30</w:t>
      </w:r>
      <w:r>
        <w:rPr>
          <w:rFonts w:hint="default" w:ascii="Times New Roman" w:hAnsi="Times New Roman" w:eastAsia="Times New Roman" w:cs="Times New Roman"/>
        </w:rPr>
        <w:t>日</w:t>
      </w:r>
      <w:r>
        <w:rPr>
          <w:rFonts w:hint="default" w:ascii="Times New Roman" w:hAnsi="Times New Roman" w:cs="Times New Roman"/>
          <w:color w:val="auto"/>
          <w:spacing w:val="-18"/>
          <w:highlight w:val="none"/>
        </w:rPr>
        <w:t xml:space="preserve">共计 </w:t>
      </w:r>
      <w:r>
        <w:rPr>
          <w:rFonts w:hint="default" w:ascii="Times New Roman" w:hAnsi="Times New Roman" w:eastAsia="Times New Roman" w:cs="Times New Roman"/>
          <w:color w:val="auto"/>
          <w:highlight w:val="none"/>
        </w:rPr>
        <w:t xml:space="preserve">10 </w:t>
      </w:r>
      <w:r>
        <w:rPr>
          <w:rFonts w:hint="default" w:ascii="Times New Roman" w:hAnsi="Times New Roman" w:cs="Times New Roman"/>
          <w:color w:val="auto"/>
          <w:highlight w:val="none"/>
        </w:rPr>
        <w:t>个工</w:t>
      </w:r>
      <w:r>
        <w:rPr>
          <w:rFonts w:hint="default" w:ascii="Times New Roman" w:hAnsi="Times New Roman" w:cs="Times New Roman"/>
          <w:color w:val="auto"/>
          <w:spacing w:val="-5"/>
          <w:highlight w:val="none"/>
        </w:rPr>
        <w:t>作日在项目所在地附近</w:t>
      </w:r>
      <w:r>
        <w:rPr>
          <w:rFonts w:hint="default" w:ascii="Times New Roman" w:hAnsi="Times New Roman" w:cs="Times New Roman"/>
          <w:color w:val="auto"/>
          <w:spacing w:val="-5"/>
          <w:sz w:val="24"/>
          <w:szCs w:val="24"/>
          <w:highlight w:val="none"/>
        </w:rPr>
        <w:t>的</w:t>
      </w:r>
      <w:r>
        <w:rPr>
          <w:rFonts w:hint="eastAsia" w:ascii="Times New Roman" w:hAnsi="Times New Roman" w:cs="Times New Roman"/>
          <w:b w:val="0"/>
          <w:bCs w:val="0"/>
          <w:color w:val="auto"/>
          <w:sz w:val="24"/>
          <w:szCs w:val="24"/>
          <w:u w:val="none"/>
          <w:lang w:val="en-US" w:eastAsia="zh-CN"/>
        </w:rPr>
        <w:t>塔峰镇和平两江村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公告栏</w:t>
      </w:r>
      <w:r>
        <w:rPr>
          <w:rFonts w:hint="default" w:ascii="Times New Roman" w:hAnsi="Times New Roman" w:cs="Times New Roman"/>
          <w:spacing w:val="-5"/>
          <w:sz w:val="24"/>
          <w:szCs w:val="24"/>
          <w:highlight w:val="none"/>
        </w:rPr>
        <w:t>张贴项</w:t>
      </w:r>
      <w:r>
        <w:rPr>
          <w:rFonts w:hint="default" w:ascii="Times New Roman" w:hAnsi="Times New Roman" w:cs="Times New Roman"/>
          <w:spacing w:val="-5"/>
          <w:highlight w:val="none"/>
        </w:rPr>
        <w:t>目环评征求意见稿公示</w:t>
      </w:r>
      <w:r>
        <w:rPr>
          <w:rFonts w:hint="default" w:ascii="Times New Roman" w:hAnsi="Times New Roman" w:cs="Times New Roman"/>
          <w:highlight w:val="none"/>
        </w:rPr>
        <w:t>信息，张贴公示照片见</w:t>
      </w:r>
      <w:r>
        <w:rPr>
          <w:rFonts w:hint="default" w:ascii="Times New Roman" w:hAnsi="Times New Roman" w:cs="Times New Roman"/>
          <w:b w:val="0"/>
          <w:bCs/>
          <w:spacing w:val="-38"/>
          <w:highlight w:val="none"/>
        </w:rPr>
        <w:t xml:space="preserve">图 </w:t>
      </w:r>
      <w:r>
        <w:rPr>
          <w:rFonts w:hint="default" w:ascii="Times New Roman" w:hAnsi="Times New Roman" w:eastAsia="Times New Roman" w:cs="Times New Roman"/>
          <w:b w:val="0"/>
          <w:bCs/>
          <w:highlight w:val="none"/>
        </w:rPr>
        <w:t>3.2-4</w:t>
      </w:r>
      <w:r>
        <w:rPr>
          <w:rFonts w:hint="default" w:ascii="Times New Roman" w:hAnsi="Times New Roman" w:cs="Times New Roman"/>
          <w:highlight w:val="none"/>
        </w:rPr>
        <w:t>。</w:t>
      </w:r>
    </w:p>
    <w:p w14:paraId="43F7090C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4"/>
        </w:rPr>
        <w:t>本项目征求</w:t>
      </w:r>
      <w:r>
        <w:rPr>
          <w:rFonts w:hint="default" w:ascii="Times New Roman" w:hAnsi="Times New Roman" w:cs="Times New Roman"/>
          <w:spacing w:val="-2"/>
        </w:rPr>
        <w:t>意见</w:t>
      </w:r>
      <w:r>
        <w:rPr>
          <w:rFonts w:hint="default" w:ascii="Times New Roman" w:hAnsi="Times New Roman" w:cs="Times New Roman"/>
          <w:spacing w:val="-4"/>
        </w:rPr>
        <w:t>稿公示选取</w:t>
      </w:r>
      <w:r>
        <w:rPr>
          <w:rFonts w:hint="eastAsia" w:ascii="Times New Roman" w:hAnsi="Times New Roman" w:cs="Times New Roman"/>
          <w:spacing w:val="-4"/>
          <w:lang w:eastAsia="zh-CN"/>
        </w:rPr>
        <w:t>项目</w:t>
      </w:r>
      <w:r>
        <w:rPr>
          <w:rFonts w:hint="default" w:ascii="Times New Roman" w:hAnsi="Times New Roman" w:cs="Times New Roman"/>
          <w:spacing w:val="-4"/>
        </w:rPr>
        <w:t>周边敏感点</w:t>
      </w:r>
      <w:r>
        <w:rPr>
          <w:rFonts w:hint="default" w:ascii="Times New Roman" w:hAnsi="Times New Roman" w:cs="Times New Roman"/>
          <w:spacing w:val="-4"/>
          <w:lang w:eastAsia="zh-CN"/>
        </w:rPr>
        <w:t>所在村委会和居住点</w:t>
      </w:r>
      <w:r>
        <w:rPr>
          <w:rFonts w:hint="default" w:ascii="Times New Roman" w:hAnsi="Times New Roman" w:cs="Times New Roman"/>
          <w:spacing w:val="-4"/>
        </w:rPr>
        <w:t>作为张贴区域，</w:t>
      </w:r>
      <w:r>
        <w:rPr>
          <w:rFonts w:hint="default" w:ascii="Times New Roman" w:hAnsi="Times New Roman" w:cs="Times New Roman"/>
        </w:rPr>
        <w:t>符合《环境影响评价公众参与办法》要求。</w:t>
      </w:r>
    </w:p>
    <w:tbl>
      <w:tblPr>
        <w:tblStyle w:val="15"/>
        <w:tblW w:w="92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3"/>
      </w:tblGrid>
      <w:tr w14:paraId="24DE3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03" w:type="dxa"/>
          </w:tcPr>
          <w:p w14:paraId="7D4325F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仿宋" w:cs="Times New Roman"/>
                <w:lang w:eastAsia="zh-CN"/>
              </w:rPr>
            </w:pPr>
            <w:r>
              <w:drawing>
                <wp:inline distT="0" distB="0" distL="114300" distR="114300">
                  <wp:extent cx="5697855" cy="4225290"/>
                  <wp:effectExtent l="0" t="0" r="17145" b="381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855" cy="422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704205" cy="5648325"/>
                  <wp:effectExtent l="0" t="0" r="10795" b="952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205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D2567">
      <w:pPr>
        <w:pStyle w:val="5"/>
        <w:spacing w:before="2"/>
        <w:ind w:left="0" w:leftChars="0" w:firstLine="0" w:firstLineChars="0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图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3.2-4 征求意见稿公示张贴照片</w:t>
      </w:r>
    </w:p>
    <w:p w14:paraId="7BD02568">
      <w:pPr>
        <w:spacing w:after="0"/>
        <w:jc w:val="center"/>
        <w:rPr>
          <w:rFonts w:hint="default" w:ascii="Times New Roman" w:hAnsi="Times New Roman" w:cs="Times New Roman"/>
          <w:sz w:val="23"/>
        </w:rPr>
        <w:sectPr>
          <w:footerReference r:id="rId7" w:type="default"/>
          <w:pgSz w:w="11910" w:h="16840"/>
          <w:pgMar w:top="1440" w:right="1803" w:bottom="1440" w:left="1803" w:header="0" w:footer="1009" w:gutter="0"/>
          <w:pgNumType w:start="11"/>
          <w:cols w:equalWidth="0" w:num="1">
            <w:col w:w="9730"/>
          </w:cols>
          <w:rtlGutter w:val="0"/>
          <w:docGrid w:linePitch="0" w:charSpace="0"/>
        </w:sectPr>
      </w:pPr>
    </w:p>
    <w:p w14:paraId="7F867BE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21" w:name="_bookmark8"/>
      <w:bookmarkEnd w:id="21"/>
      <w:bookmarkStart w:id="22" w:name="_Toc15595_WPSOffice_Level2"/>
      <w:bookmarkStart w:id="23" w:name="_Toc18364"/>
      <w:r>
        <w:rPr>
          <w:rFonts w:hint="eastAsia" w:ascii="Times New Roman" w:hAnsi="Times New Roman" w:cs="Times New Roman"/>
          <w:lang w:val="en-US" w:eastAsia="zh-CN"/>
        </w:rPr>
        <w:t>3.3</w:t>
      </w:r>
      <w:r>
        <w:rPr>
          <w:rFonts w:hint="default" w:ascii="Times New Roman" w:hAnsi="Times New Roman" w:cs="Times New Roman"/>
        </w:rPr>
        <w:t>查阅情况</w:t>
      </w:r>
      <w:bookmarkEnd w:id="22"/>
      <w:bookmarkEnd w:id="23"/>
    </w:p>
    <w:p w14:paraId="44F2913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spacing w:val="-5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征求意见稿现场查阅场所设在</w:t>
      </w:r>
      <w:r>
        <w:rPr>
          <w:rFonts w:hint="eastAsia" w:ascii="Times New Roman" w:hAnsi="Times New Roman" w:cs="Times New Roman"/>
          <w:lang w:eastAsia="zh-CN"/>
        </w:rPr>
        <w:t>建设单位</w:t>
      </w:r>
      <w:r>
        <w:rPr>
          <w:rFonts w:hint="eastAsia" w:ascii="Times New Roman" w:hAnsi="Times New Roman" w:cs="Times New Roman"/>
          <w:lang w:val="zh-CN"/>
        </w:rPr>
        <w:t>湖南华电永蓝新能源有限公司</w:t>
      </w:r>
      <w:r>
        <w:rPr>
          <w:rFonts w:hint="default" w:ascii="Times New Roman" w:hAnsi="Times New Roman" w:cs="Times New Roman"/>
          <w:spacing w:val="-5"/>
          <w:lang w:eastAsia="zh-CN"/>
        </w:rPr>
        <w:t>，方便公众查阅。</w:t>
      </w:r>
    </w:p>
    <w:p w14:paraId="4F9486B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8"/>
        </w:rPr>
        <w:t>本项目征求意见稿公示期间，未收到公众关于本项目的</w:t>
      </w:r>
      <w:r>
        <w:rPr>
          <w:rFonts w:hint="default" w:ascii="Times New Roman" w:hAnsi="Times New Roman" w:cs="Times New Roman"/>
        </w:rPr>
        <w:t>反对意见。</w:t>
      </w:r>
    </w:p>
    <w:p w14:paraId="16B96B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24" w:name="_bookmark9"/>
      <w:bookmarkEnd w:id="24"/>
      <w:bookmarkStart w:id="25" w:name="_Toc22048_WPSOffice_Level2"/>
      <w:bookmarkStart w:id="26" w:name="_Toc27603"/>
      <w:r>
        <w:rPr>
          <w:rFonts w:hint="eastAsia" w:ascii="Times New Roman" w:hAnsi="Times New Roman" w:cs="Times New Roman"/>
          <w:lang w:val="en-US" w:eastAsia="zh-CN"/>
        </w:rPr>
        <w:t>3.4</w:t>
      </w:r>
      <w:r>
        <w:rPr>
          <w:rFonts w:hint="default" w:ascii="Times New Roman" w:hAnsi="Times New Roman" w:cs="Times New Roman"/>
        </w:rPr>
        <w:t>公众提出意见情况</w:t>
      </w:r>
      <w:bookmarkEnd w:id="25"/>
      <w:bookmarkEnd w:id="26"/>
    </w:p>
    <w:p w14:paraId="11AABD6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本项目</w:t>
      </w:r>
      <w:r>
        <w:rPr>
          <w:rFonts w:hint="default" w:ascii="Times New Roman" w:hAnsi="Times New Roman" w:cs="Times New Roman"/>
          <w:spacing w:val="-2"/>
        </w:rPr>
        <w:t>征求</w:t>
      </w:r>
      <w:r>
        <w:rPr>
          <w:rFonts w:hint="default" w:ascii="Times New Roman" w:hAnsi="Times New Roman" w:cs="Times New Roman"/>
        </w:rPr>
        <w:t>意见稿公示期间，未收到公众关于本项目的反馈意见。</w:t>
      </w:r>
    </w:p>
    <w:p w14:paraId="0360B3B0"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 w14:paraId="137A568A">
      <w:pPr>
        <w:pStyle w:val="2"/>
        <w:bidi w:val="0"/>
        <w:rPr>
          <w:rFonts w:hint="default" w:ascii="Times New Roman" w:hAnsi="Times New Roman" w:cs="Times New Roman"/>
        </w:rPr>
      </w:pPr>
      <w:bookmarkStart w:id="27" w:name="_bookmark10"/>
      <w:bookmarkEnd w:id="27"/>
      <w:bookmarkStart w:id="28" w:name="_Toc22840_WPSOffice_Level1"/>
      <w:bookmarkStart w:id="29" w:name="_Toc4751"/>
      <w:r>
        <w:rPr>
          <w:rFonts w:hint="default" w:ascii="Times New Roman" w:hAnsi="Times New Roman" w:cs="Times New Roman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</w:rPr>
        <w:t>其他公众参与情况</w:t>
      </w:r>
      <w:bookmarkEnd w:id="28"/>
      <w:bookmarkEnd w:id="29"/>
    </w:p>
    <w:p w14:paraId="5C9B79F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本项目征求意见稿公示期间，未收到公众关于本项目的反馈意见， 因此未进行深度公众参与。</w:t>
      </w:r>
    </w:p>
    <w:p w14:paraId="03870392">
      <w:pPr>
        <w:pStyle w:val="5"/>
        <w:spacing w:before="254"/>
        <w:ind w:left="758"/>
        <w:rPr>
          <w:rFonts w:hint="default" w:ascii="Times New Roman" w:hAnsi="Times New Roman" w:cs="Times New Roman"/>
        </w:rPr>
      </w:pPr>
      <w:bookmarkStart w:id="30" w:name="_bookmark11"/>
      <w:bookmarkEnd w:id="30"/>
    </w:p>
    <w:p w14:paraId="0CBF60AE"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 w14:paraId="4CA3DA50">
      <w:pPr>
        <w:pStyle w:val="2"/>
        <w:bidi w:val="0"/>
        <w:rPr>
          <w:rFonts w:hint="default" w:ascii="Times New Roman" w:hAnsi="Times New Roman" w:cs="Times New Roman"/>
        </w:rPr>
      </w:pPr>
      <w:bookmarkStart w:id="31" w:name="_bookmark14"/>
      <w:bookmarkEnd w:id="31"/>
      <w:bookmarkStart w:id="32" w:name="_Toc4957_WPSOffice_Level1"/>
      <w:bookmarkStart w:id="33" w:name="_Toc3908"/>
      <w:r>
        <w:rPr>
          <w:rFonts w:hint="default" w:ascii="Times New Roman" w:hAnsi="Times New Roman" w:cs="Times New Roman"/>
          <w:lang w:val="en-US" w:eastAsia="zh-CN"/>
        </w:rPr>
        <w:t xml:space="preserve">5 </w:t>
      </w:r>
      <w:r>
        <w:rPr>
          <w:rFonts w:hint="default" w:ascii="Times New Roman" w:hAnsi="Times New Roman" w:cs="Times New Roman"/>
        </w:rPr>
        <w:t>公众意见处理情况</w:t>
      </w:r>
      <w:bookmarkEnd w:id="32"/>
      <w:bookmarkEnd w:id="33"/>
    </w:p>
    <w:p w14:paraId="784B36B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2"/>
        </w:rPr>
        <w:t>本项目在</w:t>
      </w:r>
      <w:r>
        <w:rPr>
          <w:rFonts w:hint="default" w:ascii="Times New Roman" w:hAnsi="Times New Roman" w:cs="Times New Roman"/>
          <w:spacing w:val="-5"/>
        </w:rPr>
        <w:t>首次公</w:t>
      </w:r>
      <w:r>
        <w:rPr>
          <w:rFonts w:hint="default" w:ascii="Times New Roman" w:hAnsi="Times New Roman" w:cs="Times New Roman"/>
          <w:spacing w:val="-8"/>
        </w:rPr>
        <w:t>开环境影响评价信息</w:t>
      </w:r>
      <w:r>
        <w:rPr>
          <w:rFonts w:hint="default" w:ascii="Times New Roman" w:hAnsi="Times New Roman" w:cs="Times New Roman"/>
          <w:spacing w:val="-8"/>
          <w:lang w:eastAsia="zh-CN"/>
        </w:rPr>
        <w:t>和</w:t>
      </w:r>
      <w:r>
        <w:rPr>
          <w:rFonts w:hint="default" w:ascii="Times New Roman" w:hAnsi="Times New Roman" w:cs="Times New Roman"/>
        </w:rPr>
        <w:t>征求意见稿公示</w:t>
      </w:r>
      <w:r>
        <w:rPr>
          <w:rFonts w:hint="default" w:ascii="Times New Roman" w:hAnsi="Times New Roman" w:cs="Times New Roman"/>
          <w:spacing w:val="-8"/>
        </w:rPr>
        <w:t>期间，</w:t>
      </w:r>
      <w:r>
        <w:rPr>
          <w:rFonts w:hint="default" w:ascii="Times New Roman" w:hAnsi="Times New Roman" w:cs="Times New Roman"/>
          <w:spacing w:val="-8"/>
          <w:lang w:eastAsia="zh-CN"/>
        </w:rPr>
        <w:t>均</w:t>
      </w:r>
      <w:r>
        <w:rPr>
          <w:rFonts w:hint="default" w:ascii="Times New Roman" w:hAnsi="Times New Roman" w:cs="Times New Roman"/>
          <w:spacing w:val="-10"/>
        </w:rPr>
        <w:t>未收到公众</w:t>
      </w:r>
      <w:r>
        <w:rPr>
          <w:rFonts w:hint="default" w:ascii="Times New Roman" w:hAnsi="Times New Roman" w:cs="Times New Roman"/>
        </w:rPr>
        <w:t>关于本项目的</w:t>
      </w:r>
      <w:r>
        <w:rPr>
          <w:rFonts w:hint="default" w:ascii="Times New Roman" w:hAnsi="Times New Roman" w:cs="Times New Roman"/>
          <w:spacing w:val="-10"/>
        </w:rPr>
        <w:t>意见</w:t>
      </w:r>
      <w:r>
        <w:rPr>
          <w:rFonts w:hint="default" w:ascii="Times New Roman" w:hAnsi="Times New Roman" w:cs="Times New Roman"/>
          <w:spacing w:val="-10"/>
          <w:lang w:eastAsia="zh-CN"/>
        </w:rPr>
        <w:t>和建议</w:t>
      </w:r>
      <w:r>
        <w:rPr>
          <w:rFonts w:hint="default" w:ascii="Times New Roman" w:hAnsi="Times New Roman" w:cs="Times New Roman"/>
          <w:spacing w:val="-10"/>
        </w:rPr>
        <w:t>。</w:t>
      </w:r>
    </w:p>
    <w:p w14:paraId="3A4D0CFE"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 w14:paraId="275C3529">
      <w:pPr>
        <w:pStyle w:val="2"/>
        <w:bidi w:val="0"/>
        <w:rPr>
          <w:rFonts w:hint="default" w:ascii="Times New Roman" w:hAnsi="Times New Roman" w:cs="Times New Roman"/>
        </w:rPr>
      </w:pPr>
      <w:bookmarkStart w:id="34" w:name="_bookmark15"/>
      <w:bookmarkEnd w:id="34"/>
      <w:bookmarkStart w:id="35" w:name="_Toc3348_WPSOffice_Level1"/>
      <w:bookmarkStart w:id="36" w:name="_Toc2198"/>
      <w:r>
        <w:rPr>
          <w:rFonts w:hint="default" w:ascii="Times New Roman" w:hAnsi="Times New Roman" w:cs="Times New Roman"/>
          <w:lang w:val="en-US" w:eastAsia="zh-CN"/>
        </w:rPr>
        <w:t xml:space="preserve">6 </w:t>
      </w:r>
      <w:r>
        <w:rPr>
          <w:rFonts w:hint="default" w:ascii="Times New Roman" w:hAnsi="Times New Roman" w:cs="Times New Roman"/>
        </w:rPr>
        <w:t>其他</w:t>
      </w:r>
      <w:bookmarkEnd w:id="35"/>
      <w:bookmarkEnd w:id="36"/>
    </w:p>
    <w:p w14:paraId="478B9CD5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bookmarkStart w:id="37" w:name="_bookmark16"/>
      <w:bookmarkEnd w:id="37"/>
      <w:r>
        <w:rPr>
          <w:rFonts w:hint="default" w:ascii="Times New Roman" w:hAnsi="Times New Roman" w:cs="Times New Roman"/>
          <w:lang w:eastAsia="zh-CN"/>
        </w:rPr>
        <w:t>我公司按照《办法》要求将环境影响报告书编制过程中</w:t>
      </w:r>
      <w:r>
        <w:rPr>
          <w:rFonts w:hint="eastAsia" w:ascii="Times New Roman" w:hAnsi="Times New Roman" w:cs="Times New Roman"/>
          <w:lang w:eastAsia="zh-CN"/>
        </w:rPr>
        <w:t>公众</w:t>
      </w:r>
      <w:r>
        <w:rPr>
          <w:rFonts w:hint="default" w:ascii="Times New Roman" w:hAnsi="Times New Roman" w:cs="Times New Roman"/>
          <w:lang w:eastAsia="zh-CN"/>
        </w:rPr>
        <w:t>参与的相关原始资料，存档备查。</w:t>
      </w:r>
    </w:p>
    <w:p w14:paraId="04C962EF">
      <w:pPr>
        <w:pStyle w:val="5"/>
        <w:spacing w:before="255" w:line="408" w:lineRule="auto"/>
        <w:ind w:left="158" w:right="321" w:firstLine="599"/>
        <w:rPr>
          <w:rFonts w:hint="default" w:ascii="Times New Roman" w:hAnsi="Times New Roman" w:cs="Times New Roman"/>
        </w:rPr>
      </w:pPr>
      <w:bookmarkStart w:id="38" w:name="_bookmark17"/>
      <w:bookmarkEnd w:id="38"/>
    </w:p>
    <w:p w14:paraId="452364A4">
      <w:pPr>
        <w:spacing w:after="0" w:line="408" w:lineRule="auto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 w14:paraId="6837F7C8">
      <w:pPr>
        <w:pStyle w:val="2"/>
        <w:bidi w:val="0"/>
        <w:rPr>
          <w:rFonts w:hint="default" w:ascii="Times New Roman" w:hAnsi="Times New Roman" w:cs="Times New Roman"/>
        </w:rPr>
      </w:pPr>
      <w:bookmarkStart w:id="39" w:name="_bookmark18"/>
      <w:bookmarkEnd w:id="39"/>
      <w:bookmarkStart w:id="40" w:name="_Toc15595_WPSOffice_Level1"/>
      <w:bookmarkStart w:id="41" w:name="_Toc18369"/>
      <w:r>
        <w:rPr>
          <w:rFonts w:hint="default" w:ascii="Times New Roman" w:hAnsi="Times New Roman" w:cs="Times New Roman"/>
          <w:lang w:val="en-US" w:eastAsia="zh-CN"/>
        </w:rPr>
        <w:t xml:space="preserve">7 </w:t>
      </w:r>
      <w:r>
        <w:rPr>
          <w:rFonts w:hint="default" w:ascii="Times New Roman" w:hAnsi="Times New Roman" w:cs="Times New Roman"/>
        </w:rPr>
        <w:t>诚信承诺</w:t>
      </w:r>
      <w:bookmarkEnd w:id="40"/>
      <w:bookmarkEnd w:id="41"/>
      <w:bookmarkStart w:id="42" w:name="_bookmark19"/>
      <w:bookmarkEnd w:id="42"/>
    </w:p>
    <w:p w14:paraId="173000A8">
      <w:pPr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357495" cy="7045325"/>
            <wp:effectExtent l="0" t="0" r="0" b="0"/>
            <wp:docPr id="8" name="图片 8" descr="诚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诚信"/>
                    <pic:cNvPicPr>
                      <a:picLocks noChangeAspect="1"/>
                    </pic:cNvPicPr>
                  </pic:nvPicPr>
                  <pic:blipFill>
                    <a:blip r:embed="rId17"/>
                    <a:srcRect l="1442" t="2827" r="2748" b="8816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3" w:name="_GoBack"/>
      <w:bookmarkEnd w:id="43"/>
    </w:p>
    <w:p w14:paraId="1945F165">
      <w:pPr>
        <w:pStyle w:val="13"/>
        <w:keepNext w:val="0"/>
        <w:keepLines w:val="0"/>
        <w:widowControl/>
        <w:suppressLineNumbers w:val="0"/>
        <w:spacing w:line="540" w:lineRule="atLeast"/>
        <w:jc w:val="both"/>
        <w:rPr>
          <w:rFonts w:hint="eastAsia" w:ascii="仿宋" w:hAnsi="仿宋" w:eastAsia="仿宋" w:cs="仿宋"/>
          <w:color w:val="000000"/>
          <w:sz w:val="28"/>
          <w:szCs w:val="28"/>
          <w:highlight w:val="none"/>
          <w:shd w:val="clear" w:fill="FFFFFF"/>
          <w:lang w:eastAsia="zh-CN"/>
        </w:rPr>
      </w:pPr>
    </w:p>
    <w:p w14:paraId="5B81B655">
      <w:pPr>
        <w:rPr>
          <w:rFonts w:hint="eastAsia" w:eastAsia="仿宋"/>
          <w:lang w:eastAsia="zh-CN"/>
        </w:rPr>
      </w:pPr>
    </w:p>
    <w:sectPr>
      <w:pgSz w:w="11910" w:h="16840"/>
      <w:pgMar w:top="1440" w:right="1803" w:bottom="1440" w:left="1803" w:header="0" w:footer="1009" w:gutter="0"/>
      <w:cols w:equalWidth="0" w:num="1">
        <w:col w:w="9730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Sim Sun+ 2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12E9A9">
    <w:pPr>
      <w:pStyle w:val="5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20403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3777615</wp:posOffset>
              </wp:positionH>
              <wp:positionV relativeFrom="page">
                <wp:posOffset>9911080</wp:posOffset>
              </wp:positionV>
              <wp:extent cx="114300" cy="165735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390C76">
                          <w:pPr>
                            <w:spacing w:before="10"/>
                            <w:ind w:left="4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97.45pt;margin-top:780.4pt;height:13.05pt;width:9pt;mso-position-horizontal-relative:page;mso-position-vertical-relative:page;z-index:-251657216;mso-width-relative:page;mso-height-relative:page;" filled="f" stroked="f" coordsize="21600,21600" o:gfxdata="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qr67TZAAAADQEAAA8AAAAAAAAAAQAgAAAAIgAAAGRycy9kb3ducmV2LnhtbFBLAQIU&#10;ABQAAAAIAIdO4kBQMP3iuQEAAHE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C390C76">
                    <w:pPr>
                      <w:spacing w:before="10"/>
                      <w:ind w:left="4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5349F"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3745865</wp:posOffset>
              </wp:positionH>
              <wp:positionV relativeFrom="page">
                <wp:posOffset>9911080</wp:posOffset>
              </wp:positionV>
              <wp:extent cx="179070" cy="165735"/>
              <wp:effectExtent l="0" t="0" r="0" b="0"/>
              <wp:wrapNone/>
              <wp:docPr id="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27AA74">
                          <w:pPr>
                            <w:spacing w:before="10"/>
                            <w:ind w:left="4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94.95pt;margin-top:780.4pt;height:13.05pt;width:14.1pt;mso-position-horizontal-relative:page;mso-position-vertical-relative:page;z-index:-251656192;mso-width-relative:page;mso-height-relative:page;" filled="f" stroked="f" coordsize="21600,21600" o:gfxdata="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pb/aDZAAAADQEAAA8AAAAAAAAAAQAgAAAAIgAAAGRycy9kb3ducmV2LnhtbFBLAQIU&#10;ABQAAAAIAIdO4kC7z77euQEAAHE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727AA74">
                    <w:pPr>
                      <w:spacing w:before="10"/>
                      <w:ind w:left="4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ZGY1NzI4M2M2YTdiODhiZDc0ZGZmMjQ1OWExYjMifQ=="/>
  </w:docVars>
  <w:rsids>
    <w:rsidRoot w:val="00000000"/>
    <w:rsid w:val="00166D33"/>
    <w:rsid w:val="02F54B9D"/>
    <w:rsid w:val="032F672A"/>
    <w:rsid w:val="0478253D"/>
    <w:rsid w:val="04B80EE2"/>
    <w:rsid w:val="053A3F50"/>
    <w:rsid w:val="05EC251C"/>
    <w:rsid w:val="085014EB"/>
    <w:rsid w:val="08B538DD"/>
    <w:rsid w:val="08CE6E80"/>
    <w:rsid w:val="097F4AC1"/>
    <w:rsid w:val="0AB80676"/>
    <w:rsid w:val="0AEA254D"/>
    <w:rsid w:val="0B2B0B24"/>
    <w:rsid w:val="0B6F72D8"/>
    <w:rsid w:val="0B9C393E"/>
    <w:rsid w:val="0CBD72CE"/>
    <w:rsid w:val="0CEC12CE"/>
    <w:rsid w:val="0F690E80"/>
    <w:rsid w:val="10A735CE"/>
    <w:rsid w:val="10EB761B"/>
    <w:rsid w:val="116D4319"/>
    <w:rsid w:val="12220394"/>
    <w:rsid w:val="14F11F29"/>
    <w:rsid w:val="153C5486"/>
    <w:rsid w:val="16B74C9E"/>
    <w:rsid w:val="16C31734"/>
    <w:rsid w:val="16CC1A2D"/>
    <w:rsid w:val="16D96A6B"/>
    <w:rsid w:val="171579DB"/>
    <w:rsid w:val="18EA3115"/>
    <w:rsid w:val="19416BAE"/>
    <w:rsid w:val="1AAE0E85"/>
    <w:rsid w:val="1AED4455"/>
    <w:rsid w:val="1B51203F"/>
    <w:rsid w:val="1D113279"/>
    <w:rsid w:val="1F215961"/>
    <w:rsid w:val="22FD6FFC"/>
    <w:rsid w:val="23CC27A9"/>
    <w:rsid w:val="249D0800"/>
    <w:rsid w:val="24C56F55"/>
    <w:rsid w:val="24CC001D"/>
    <w:rsid w:val="26311A19"/>
    <w:rsid w:val="270B1629"/>
    <w:rsid w:val="2946413B"/>
    <w:rsid w:val="2BC25A9D"/>
    <w:rsid w:val="2C283A81"/>
    <w:rsid w:val="2D764492"/>
    <w:rsid w:val="2E1031EE"/>
    <w:rsid w:val="2F4C5322"/>
    <w:rsid w:val="3052399E"/>
    <w:rsid w:val="31D125D7"/>
    <w:rsid w:val="32967086"/>
    <w:rsid w:val="32DD0F07"/>
    <w:rsid w:val="335072D3"/>
    <w:rsid w:val="33C6599E"/>
    <w:rsid w:val="33D12DEC"/>
    <w:rsid w:val="34056319"/>
    <w:rsid w:val="34367069"/>
    <w:rsid w:val="349255C1"/>
    <w:rsid w:val="369F085D"/>
    <w:rsid w:val="36C42419"/>
    <w:rsid w:val="375A48C3"/>
    <w:rsid w:val="38C17422"/>
    <w:rsid w:val="39CD10FC"/>
    <w:rsid w:val="3A3614A7"/>
    <w:rsid w:val="3B2240A8"/>
    <w:rsid w:val="3BF04D81"/>
    <w:rsid w:val="3CEF6A3B"/>
    <w:rsid w:val="3CF733B4"/>
    <w:rsid w:val="3D605AE7"/>
    <w:rsid w:val="3DC57E1D"/>
    <w:rsid w:val="3DCE6DA7"/>
    <w:rsid w:val="3E7C00E1"/>
    <w:rsid w:val="3F095A5F"/>
    <w:rsid w:val="3F991252"/>
    <w:rsid w:val="415731BB"/>
    <w:rsid w:val="418A2CB5"/>
    <w:rsid w:val="422B7713"/>
    <w:rsid w:val="43E4126F"/>
    <w:rsid w:val="45A636D7"/>
    <w:rsid w:val="46751022"/>
    <w:rsid w:val="46C82081"/>
    <w:rsid w:val="473B1F0D"/>
    <w:rsid w:val="47906638"/>
    <w:rsid w:val="48205389"/>
    <w:rsid w:val="4854471D"/>
    <w:rsid w:val="4A2D32A7"/>
    <w:rsid w:val="4C924E5F"/>
    <w:rsid w:val="4D435083"/>
    <w:rsid w:val="4F42290E"/>
    <w:rsid w:val="508309FE"/>
    <w:rsid w:val="50FC719B"/>
    <w:rsid w:val="514A47A7"/>
    <w:rsid w:val="52421961"/>
    <w:rsid w:val="530D25C8"/>
    <w:rsid w:val="55F610F6"/>
    <w:rsid w:val="598C0FD3"/>
    <w:rsid w:val="59C749D6"/>
    <w:rsid w:val="5ACE63F9"/>
    <w:rsid w:val="5ED22748"/>
    <w:rsid w:val="5FB27CB5"/>
    <w:rsid w:val="6016117F"/>
    <w:rsid w:val="601F5B46"/>
    <w:rsid w:val="61930DA7"/>
    <w:rsid w:val="63424833"/>
    <w:rsid w:val="665915E4"/>
    <w:rsid w:val="67AE3060"/>
    <w:rsid w:val="67DD5341"/>
    <w:rsid w:val="69870BC5"/>
    <w:rsid w:val="6B1F5FA9"/>
    <w:rsid w:val="6C4B6506"/>
    <w:rsid w:val="6CED02C4"/>
    <w:rsid w:val="6E8126B3"/>
    <w:rsid w:val="6F300B84"/>
    <w:rsid w:val="6F5D3771"/>
    <w:rsid w:val="7028593E"/>
    <w:rsid w:val="70D91FB4"/>
    <w:rsid w:val="715461E1"/>
    <w:rsid w:val="722B4863"/>
    <w:rsid w:val="731006AF"/>
    <w:rsid w:val="77694CF4"/>
    <w:rsid w:val="7803315E"/>
    <w:rsid w:val="78954C31"/>
    <w:rsid w:val="78F7027F"/>
    <w:rsid w:val="7B02692A"/>
    <w:rsid w:val="7B97450F"/>
    <w:rsid w:val="7CB1055D"/>
    <w:rsid w:val="7CC0000B"/>
    <w:rsid w:val="7D354CFB"/>
    <w:rsid w:val="7DA17C34"/>
    <w:rsid w:val="7EFD57AD"/>
    <w:rsid w:val="7F89505C"/>
    <w:rsid w:val="7FC174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spacing w:before="50" w:beforeLines="50" w:after="50" w:afterLines="50" w:line="360" w:lineRule="auto"/>
      <w:ind w:left="0" w:firstLine="0"/>
      <w:outlineLvl w:val="0"/>
    </w:pPr>
    <w:rPr>
      <w:rFonts w:ascii="黑体" w:hAnsi="黑体" w:eastAsia="黑体" w:cs="黑体"/>
      <w:sz w:val="36"/>
      <w:szCs w:val="36"/>
    </w:rPr>
  </w:style>
  <w:style w:type="paragraph" w:styleId="3">
    <w:name w:val="heading 2"/>
    <w:basedOn w:val="1"/>
    <w:next w:val="1"/>
    <w:autoRedefine/>
    <w:qFormat/>
    <w:uiPriority w:val="1"/>
    <w:pPr>
      <w:spacing w:before="50" w:beforeLines="50" w:after="50" w:afterLines="50" w:line="360" w:lineRule="auto"/>
      <w:ind w:left="0" w:firstLine="0"/>
      <w:outlineLvl w:val="1"/>
    </w:pPr>
    <w:rPr>
      <w:rFonts w:ascii="黑体" w:hAnsi="黑体" w:eastAsia="宋体" w:cs="黑体"/>
      <w:b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50" w:beforeLines="50" w:beforeAutospacing="0" w:after="50" w:afterLines="50" w:afterAutospacing="0" w:line="360" w:lineRule="auto"/>
      <w:outlineLvl w:val="2"/>
    </w:pPr>
    <w:rPr>
      <w:rFonts w:eastAsia="宋体"/>
      <w:b/>
      <w:sz w:val="30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6"/>
    <w:autoRedefine/>
    <w:qFormat/>
    <w:uiPriority w:val="1"/>
    <w:pPr>
      <w:spacing w:line="360" w:lineRule="auto"/>
      <w:ind w:firstLine="400" w:firstLineChars="200"/>
      <w:jc w:val="both"/>
    </w:pPr>
    <w:rPr>
      <w:rFonts w:eastAsia="宋体"/>
      <w:sz w:val="24"/>
      <w:szCs w:val="30"/>
    </w:rPr>
  </w:style>
  <w:style w:type="paragraph" w:customStyle="1" w:styleId="6">
    <w:name w:val="xl27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ind w:firstLine="0" w:firstLineChars="0"/>
      <w:jc w:val="center"/>
    </w:pPr>
    <w:rPr>
      <w:rFonts w:eastAsia="Arial Unicode MS"/>
      <w:kern w:val="0"/>
      <w:sz w:val="24"/>
      <w:szCs w:val="21"/>
    </w:rPr>
  </w:style>
  <w:style w:type="paragraph" w:styleId="7">
    <w:name w:val="Body Text Indent"/>
    <w:basedOn w:val="1"/>
    <w:next w:val="8"/>
    <w:autoRedefine/>
    <w:qFormat/>
    <w:uiPriority w:val="0"/>
    <w:pPr>
      <w:spacing w:after="120"/>
      <w:ind w:left="420" w:leftChars="200"/>
    </w:pPr>
  </w:style>
  <w:style w:type="paragraph" w:styleId="8">
    <w:name w:val="Body Text First Indent 2"/>
    <w:basedOn w:val="7"/>
    <w:autoRedefine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autoRedefine/>
    <w:qFormat/>
    <w:uiPriority w:val="1"/>
    <w:pPr>
      <w:spacing w:before="82"/>
      <w:ind w:left="1340" w:right="965" w:hanging="1341"/>
      <w:jc w:val="right"/>
    </w:pPr>
    <w:rPr>
      <w:rFonts w:ascii="黑体" w:hAnsi="黑体" w:eastAsia="黑体" w:cs="黑体"/>
      <w:sz w:val="24"/>
      <w:szCs w:val="24"/>
      <w:lang w:val="zh-CN" w:eastAsia="zh-CN" w:bidi="zh-CN"/>
    </w:rPr>
  </w:style>
  <w:style w:type="paragraph" w:styleId="12">
    <w:name w:val="toc 2"/>
    <w:basedOn w:val="1"/>
    <w:next w:val="1"/>
    <w:autoRedefine/>
    <w:qFormat/>
    <w:uiPriority w:val="1"/>
    <w:pPr>
      <w:spacing w:before="84"/>
      <w:ind w:left="1340" w:hanging="361"/>
    </w:pPr>
    <w:rPr>
      <w:rFonts w:ascii="黑体" w:hAnsi="黑体" w:eastAsia="黑体" w:cs="黑体"/>
      <w:sz w:val="24"/>
      <w:szCs w:val="24"/>
      <w:lang w:val="zh-CN" w:eastAsia="zh-CN" w:bidi="zh-CN"/>
    </w:rPr>
  </w:style>
  <w:style w:type="paragraph" w:styleId="13">
    <w:name w:val="Normal (Web)"/>
    <w:basedOn w:val="1"/>
    <w:autoRedefine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1"/>
      <w:szCs w:val="21"/>
      <w:lang w:val="en-US" w:eastAsia="zh-CN" w:bidi="ar"/>
    </w:r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0"/>
    <w:rPr>
      <w:b/>
    </w:rPr>
  </w:style>
  <w:style w:type="character" w:styleId="18">
    <w:name w:val="FollowedHyperlink"/>
    <w:basedOn w:val="16"/>
    <w:autoRedefine/>
    <w:qFormat/>
    <w:uiPriority w:val="0"/>
    <w:rPr>
      <w:color w:val="800080"/>
      <w:u w:val="single"/>
    </w:rPr>
  </w:style>
  <w:style w:type="character" w:styleId="19">
    <w:name w:val="Hyperlink"/>
    <w:basedOn w:val="16"/>
    <w:autoRedefine/>
    <w:qFormat/>
    <w:uiPriority w:val="0"/>
    <w:rPr>
      <w:color w:val="0000FF"/>
      <w:u w:val="single"/>
    </w:rPr>
  </w:style>
  <w:style w:type="table" w:customStyle="1" w:styleId="2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List Paragraph"/>
    <w:basedOn w:val="1"/>
    <w:autoRedefine/>
    <w:qFormat/>
    <w:uiPriority w:val="1"/>
    <w:pPr>
      <w:ind w:left="1340" w:hanging="481"/>
    </w:pPr>
    <w:rPr>
      <w:rFonts w:ascii="黑体" w:hAnsi="黑体" w:eastAsia="黑体" w:cs="黑体"/>
      <w:lang w:val="zh-CN" w:eastAsia="zh-CN" w:bidi="zh-CN"/>
    </w:rPr>
  </w:style>
  <w:style w:type="paragraph" w:customStyle="1" w:styleId="22">
    <w:name w:val="Table Paragraph"/>
    <w:basedOn w:val="1"/>
    <w:autoRedefine/>
    <w:qFormat/>
    <w:uiPriority w:val="1"/>
    <w:pPr>
      <w:ind w:left="169"/>
    </w:pPr>
    <w:rPr>
      <w:rFonts w:ascii="黑体" w:hAnsi="黑体" w:eastAsia="黑体" w:cs="黑体"/>
      <w:lang w:val="zh-CN" w:eastAsia="zh-CN" w:bidi="zh-CN"/>
    </w:rPr>
  </w:style>
  <w:style w:type="paragraph" w:customStyle="1" w:styleId="2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Default"/>
    <w:autoRedefine/>
    <w:qFormat/>
    <w:uiPriority w:val="0"/>
    <w:pPr>
      <w:widowControl w:val="0"/>
      <w:autoSpaceDE w:val="0"/>
      <w:autoSpaceDN w:val="0"/>
      <w:adjustRightInd w:val="0"/>
      <w:jc w:val="center"/>
    </w:pPr>
    <w:rPr>
      <w:rFonts w:ascii="Sim Sun+ 2" w:hAnsi="Times New Roman" w:eastAsia="Sim Sun+ 2" w:cs="Sim Sun+ 2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2101</Words>
  <Characters>2396</Characters>
  <TotalTime>20</TotalTime>
  <ScaleCrop>false</ScaleCrop>
  <LinksUpToDate>false</LinksUpToDate>
  <CharactersWithSpaces>2504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2019-06-19T03:28:00Z</dcterms:created>
  <dc:creator>SkyUser</dc:creator>
  <cp:lastModifiedBy>yufang</cp:lastModifiedBy>
  <dcterms:modified xsi:type="dcterms:W3CDTF">2025-05-20T01:46:22Z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2019-06-19T00:00:00Z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A4EA834CBFC24F558E22B0DA95B4C072_13</vt:lpwstr>
  </property>
  <property fmtid="{D5CDD505-2E9C-101B-9397-08002B2CF9AE}" pid="7" name="KSOTemplateDocerSaveRecord">
    <vt:lpwstr>eyJoZGlkIjoiNDRmNzE2MmM5MTY5NjRhYzRkNzA2ODVlZjg0N2M2MDYiLCJ1c2VySWQiOiIyNjE2NzUwMTQifQ==</vt:lpwstr>
  </property>
</Properties>
</file>