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80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0" w:lineRule="exact"/>
              <w:jc w:val="distribute"/>
              <w:textAlignment w:val="auto"/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</w:pPr>
            <w:r>
              <w:rPr>
                <w:rFonts w:hint="eastAsia" w:ascii="方正小标宋_GBK" w:eastAsia="方正小标宋_GBK"/>
                <w:b/>
                <w:color w:val="FF0000"/>
                <w:spacing w:val="140"/>
                <w:w w:val="60"/>
                <w:sz w:val="160"/>
                <w:szCs w:val="160"/>
                <w:vertAlign w:val="baseline"/>
                <w:lang w:val="en-US" w:eastAsia="zh-CN"/>
              </w:rPr>
              <w:t>永州市财政局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133350</wp:posOffset>
                </wp:positionV>
                <wp:extent cx="5760085" cy="0"/>
                <wp:effectExtent l="0" t="13970" r="1206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13765" y="270002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28575" cap="flat" cmpd="thickThin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15pt;margin-top:10.5pt;height:0pt;width:453.55pt;z-index:-251657216;mso-width-relative:page;mso-height-relative:page;" filled="f" stroked="t" coordsize="21600,21600" o:gfxdata="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Jufs1QAAAAkBAAAPAAAAAAAAAAEAIAAAACIAAABkcnMvZG93bnJldi54bWxQSwECFAAUAAAA&#10;CACHTuJAkaRZ6fEBAAC6AwAADgAAAAAAAAABACAAAAAkAQAAZHJzL2Uyb0RvYy54bWxQSwUGAAAA&#10;AAYABgBZAQAAhwUAAAAA&#10;">
                <v:fill on="f" focussize="0,0"/>
                <v:stroke weight="2.2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</w:t>
      </w:r>
      <w:r>
        <w:rPr>
          <w:rFonts w:hint="eastAsia" w:ascii="仿宋_GB2312" w:hAnsi="仿宋_GB2312" w:eastAsia="仿宋_GB2312" w:cs="仿宋_GB2312"/>
          <w:sz w:val="32"/>
          <w:szCs w:val="32"/>
        </w:rPr>
        <w:t>财预〔202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永州市财政局关于下达2022年“三馆一站”免费开放省级配套资金的通知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湖南省财政厅关于下达202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年“三馆一站”免费开放省级配套资金的通知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湘财预〔202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，现下达你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年“三馆一站”免费开放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省级配套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，收入相应列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</w:rPr>
        <w:t>分类科目“1100247文化旅游体育与传媒共同财政事权转移支付收入”，支出功能科目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列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“2070199其他文化支出”，政府预算支出经济科目“505对事业单位经常性补助”)，专项用于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美术馆、公共图书馆、文化馆（站）免费开放后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正常运转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基本公共文化服务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工作。具体金额详见附表。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请加</w:t>
      </w:r>
      <w:r>
        <w:rPr>
          <w:rFonts w:hint="eastAsia" w:ascii="仿宋_GB2312" w:hAnsi="仿宋_GB2312" w:eastAsia="仿宋_GB2312" w:cs="仿宋_GB2312"/>
          <w:sz w:val="32"/>
          <w:szCs w:val="32"/>
        </w:rPr>
        <w:t>强资金使用和绩效管理，确保专款专用，切实提高财政资金使用效益。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“三馆一站”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省级配套资金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848" w:firstLineChars="600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2、202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年“三馆一站”免费开放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  <w:t>省级配套资金补助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场馆名单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永州市财政局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87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NjFmZjE1ZDBhNDUyMWEzZGJmMzJmM2I4ZjVjNjYifQ=="/>
  </w:docVars>
  <w:rsids>
    <w:rsidRoot w:val="00000000"/>
    <w:rsid w:val="06771A19"/>
    <w:rsid w:val="079E752C"/>
    <w:rsid w:val="372E0FEB"/>
    <w:rsid w:val="3A4B2B12"/>
    <w:rsid w:val="3B655CBD"/>
    <w:rsid w:val="446A3A2F"/>
    <w:rsid w:val="4C6A37B0"/>
    <w:rsid w:val="60AB2C6F"/>
    <w:rsid w:val="63507C16"/>
    <w:rsid w:val="65C91279"/>
    <w:rsid w:val="6DA80D85"/>
    <w:rsid w:val="75A00E7B"/>
    <w:rsid w:val="7B3B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394</Characters>
  <Lines>0</Lines>
  <Paragraphs>0</Paragraphs>
  <TotalTime>1</TotalTime>
  <ScaleCrop>false</ScaleCrop>
  <LinksUpToDate>false</LinksUpToDate>
  <CharactersWithSpaces>398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2021-01-26T06:49:00Z</dcterms:created>
  <dc:creator>Administrator</dc:creator>
  <cp:lastModifiedBy>Administrator</cp:lastModifiedBy>
  <cp:lastPrinted>2021-01-28T06:41:00Z</cp:lastPrinted>
  <dcterms:modified xsi:type="dcterms:W3CDTF">2022-08-26T07:17:18Z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73D4AE399DC84FB0BE4D1BCF7BC0D3B9</vt:lpwstr>
  </property>
</Properties>
</file>