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6D32D">
      <w:pPr>
        <w:spacing w:line="64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  <w:t>2</w:t>
      </w:r>
    </w:p>
    <w:p w14:paraId="01D694CF">
      <w:pPr>
        <w:spacing w:line="64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</w:rPr>
        <w:t>湖南省202</w:t>
      </w: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</w:rPr>
        <w:t>年高校毕业生“三支一扶”</w:t>
      </w:r>
    </w:p>
    <w:p w14:paraId="1C00E9DD">
      <w:pPr>
        <w:spacing w:line="640" w:lineRule="exact"/>
        <w:jc w:val="center"/>
        <w:rPr>
          <w:rFonts w:hint="eastAsia" w:ascii="方正小标宋简体" w:hAnsi="黑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</w:rPr>
        <w:t>计划招募永州考区体检纪律要求</w:t>
      </w:r>
    </w:p>
    <w:p w14:paraId="5E0A74D4">
      <w:pPr>
        <w:autoSpaceDE w:val="0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 w14:paraId="7E5645E3">
      <w:pPr>
        <w:autoSpaceDE w:val="0"/>
        <w:spacing w:line="54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1.按要求填写体检表中由本人填写的部分。体检中不得以任何手段、方式弄虚作假。如弄虚作假或隐瞒事实，致使体检结果失真的，作体检不合格或者取消招募资格处理。</w:t>
      </w:r>
    </w:p>
    <w:p w14:paraId="0CAB2AC5">
      <w:pPr>
        <w:autoSpaceDE w:val="0"/>
        <w:spacing w:line="54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2.考生集合后统一乘车前往体检医院，体检过程中应统一行动，服从体检工作人员的指挥安排，遵守体检纪律和医院相关规定。</w:t>
      </w:r>
    </w:p>
    <w:p w14:paraId="621A5D43">
      <w:pPr>
        <w:autoSpaceDE w:val="0"/>
        <w:spacing w:line="54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3.考生通过抽签确定体检顺序号。体检时，以抽签号代替考生姓名，考生只报抽签号，不得以任何方式向医护人员或工作人员透露个人身份信息。</w:t>
      </w:r>
    </w:p>
    <w:p w14:paraId="5722BA31">
      <w:pPr>
        <w:autoSpaceDE w:val="0"/>
        <w:spacing w:line="54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4.遵守封闭体检规定，手机等通讯工具、智能穿戴设备需关闭后交工作人员统一保管。体检工作进行期间不得携带、使用手机等通讯工具及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其他智能穿戴设备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</w:p>
    <w:p w14:paraId="4295DCEB">
      <w:pPr>
        <w:autoSpaceDE w:val="0"/>
        <w:spacing w:line="54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5.不得扰乱体检秩序，不得高声喧哗、大吵大闹，体检过程中如发生争议，应通过正当途径解决。</w:t>
      </w:r>
    </w:p>
    <w:p w14:paraId="0B6D2A72">
      <w:pPr>
        <w:autoSpaceDE w:val="0"/>
        <w:spacing w:line="54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6.体检对象对当场能做出结论的体检项目有质疑的，应在本项目检查过程中提出异议，并当即由医生进行检查且确定结果。</w:t>
      </w:r>
    </w:p>
    <w:p w14:paraId="7C6DDE34">
      <w:pPr>
        <w:autoSpaceDE w:val="0"/>
        <w:spacing w:line="54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7.应自觉接受规定项目和专项检查。体检对象在体检中拒绝接受规定项目或专项检查的，按放弃体检资格处理。</w:t>
      </w:r>
    </w:p>
    <w:p w14:paraId="4613D5E2">
      <w:pPr>
        <w:autoSpaceDE w:val="0"/>
        <w:spacing w:line="540" w:lineRule="exact"/>
        <w:ind w:firstLine="640" w:firstLineChars="200"/>
        <w:rPr>
          <w:color w:val="000000" w:themeColor="text1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8.考生家长、亲属、朋友等无关人员不得随从前往体检医院，更不得与工作人员接触。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C1D"/>
    <w:rsid w:val="00212C1D"/>
    <w:rsid w:val="003C7DA4"/>
    <w:rsid w:val="00EF2702"/>
    <w:rsid w:val="0ECF5459"/>
    <w:rsid w:val="0FD0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490</Characters>
  <Lines>3</Lines>
  <Paragraphs>1</Paragraphs>
  <TotalTime>5</TotalTime>
  <ScaleCrop>false</ScaleCrop>
  <LinksUpToDate>false</LinksUpToDate>
  <CharactersWithSpaces>491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2024-07-23T07:09:00Z</dcterms:created>
  <dc:creator>唐晓红</dc:creator>
  <cp:lastModifiedBy>Administrator</cp:lastModifiedBy>
  <dcterms:modified xsi:type="dcterms:W3CDTF">2025-07-18T10:03:09Z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eyJoZGlkIjoiMDgyNTNlZWYyZTAyM2Y4MDhiNTFlMjViNWMxNGRhMDkifQ==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C0687036C94C435F9E297D6A2E772B11_12</vt:lpwstr>
  </property>
</Properties>
</file>