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15254">
      <w:pPr>
        <w:widowControl/>
        <w:spacing w:line="560" w:lineRule="exact"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p w14:paraId="2FDDA57D">
      <w:pPr>
        <w:widowControl/>
        <w:spacing w:line="560" w:lineRule="exact"/>
        <w:jc w:val="center"/>
        <w:rPr>
          <w:rFonts w:hint="eastAsia" w:ascii="方正小标宋简体" w:eastAsia="方正小标宋简体" w:cs="黑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cs="黑体"/>
          <w:kern w:val="0"/>
          <w:sz w:val="40"/>
          <w:szCs w:val="40"/>
        </w:rPr>
        <w:t>永州市市直企业事业单位2024年拟引进急需紧缺</w:t>
      </w:r>
    </w:p>
    <w:p w14:paraId="44E3D84F"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r>
        <w:rPr>
          <w:rFonts w:hint="eastAsia" w:ascii="方正小标宋简体" w:eastAsia="方正小标宋简体" w:cs="黑体"/>
          <w:kern w:val="0"/>
          <w:sz w:val="40"/>
          <w:szCs w:val="40"/>
        </w:rPr>
        <w:t>专业人才（第二批）名单（共</w:t>
      </w:r>
      <w:r>
        <w:rPr>
          <w:rFonts w:ascii="方正小标宋简体" w:eastAsia="方正小标宋简体" w:cs="黑体"/>
          <w:kern w:val="0"/>
          <w:sz w:val="40"/>
          <w:szCs w:val="40"/>
        </w:rPr>
        <w:t>117</w:t>
      </w:r>
      <w:r>
        <w:rPr>
          <w:rFonts w:hint="eastAsia" w:ascii="方正小标宋简体" w:eastAsia="方正小标宋简体" w:cs="黑体"/>
          <w:kern w:val="0"/>
          <w:sz w:val="40"/>
          <w:szCs w:val="40"/>
        </w:rPr>
        <w:t>人）</w:t>
      </w:r>
    </w:p>
    <w:bookmarkEnd w:id="0"/>
    <w:p w14:paraId="5DF9E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24"/>
          <w:szCs w:val="24"/>
          <w:highlight w:val="none"/>
        </w:rPr>
      </w:pPr>
    </w:p>
    <w:tbl>
      <w:tblPr>
        <w:tblStyle w:val="4"/>
        <w:tblW w:w="9891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03"/>
        <w:gridCol w:w="1087"/>
        <w:gridCol w:w="694"/>
        <w:gridCol w:w="1212"/>
        <w:gridCol w:w="1815"/>
        <w:gridCol w:w="1710"/>
        <w:gridCol w:w="720"/>
      </w:tblGrid>
      <w:tr w14:paraId="7641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引才单位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学历学位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毕业院校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6F63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B7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刘粤湘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FA2F88B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E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E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5C6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1F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1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尹泽君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051C8A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河北科技师范学院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1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农艺与种业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7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C80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45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8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骆峰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1589C95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B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机械工程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0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9A7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A4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9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熊芷羚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C0FA178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悉尼科技大学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C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交互设计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DD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E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9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冯烨恬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0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5FDF1D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桂林理工大学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6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计算机技术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44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0F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0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蒋永俊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F3A31A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甘肃中医药大学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公共卫生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04B5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12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E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李明慧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D203A0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广州中医药大学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C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中医内科学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EB7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2D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1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杨丽媛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A93260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贵州医科大学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7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9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A34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B3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6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蒋硕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90672E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0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9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A2A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4D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9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周金娅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D977430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浙江师范大学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学前教育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6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C6F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2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2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永州职业技术学院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李思昀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0317BE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卡迪夫大学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5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新闻传播学（国际新闻）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641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14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8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永州开放大学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陈昀昀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33C8FE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广西师范大学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学科教学（语文）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C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35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67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永州市第一中学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何文海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E62802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上海理工大学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物理学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F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6ED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D6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5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永州市第一中学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唐湘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5D64EF8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华中师范大学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学科教学（数学）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9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3C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63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5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永州市第一中学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张灵楷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E7C5E4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兰州大学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D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中国史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6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626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33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8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永州市第一中学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蒋文雯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233F7E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南昌大学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7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学科教学（思政）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2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5F7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CE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2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永州市第一中学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宋妍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D1B56F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宁波诺丁汉大学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E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对外英语教学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9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8E0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71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1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永州市第一中学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龚慧兰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E0414A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湖南理工学院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学科教学（英语）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2C8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D4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A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永州市第一中学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孙慧敏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2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E4AE05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东北财经大学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2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英语笔译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2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FF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1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欧贝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CD7ADCE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5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外国语言文学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C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007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7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D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周芹芬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1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914BB7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4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外国语言文学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8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759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E5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管思柱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68DCF6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湘潭大学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9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3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AF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07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3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王巧玉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F68B8A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6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学科教学（语文）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B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3D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8A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F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李志成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A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A97F60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6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理论物理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08E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44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5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546CD9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1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凝聚态物理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A1A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5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2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雷雪丽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86D328B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湖南理工学院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学科教学（语文）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D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737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D4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3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李菲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D9EBDA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黄冈师范学院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学科教学（数学）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072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AF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彭雪珂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3705AB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湘潭大学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E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数学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E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5F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D0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F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邹青书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6E81CE5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学科教学（数学）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F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7EC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E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5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3CD4A6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物理学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3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0BD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81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7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欧阳超智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5DE4E6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宁波大学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3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物理学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A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E8B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4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B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刘月娥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6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CA273A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深圳大学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8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教育学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F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D58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39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2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周宇红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E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4A137C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昆明学院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8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中国现当代文学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C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628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D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8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永州市第四中学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陈学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AE312A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四川大学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8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物理学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635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C5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1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永州柳子中学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江晨娟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4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2FAC72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辽宁大学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2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世界史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5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8110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0A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0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永州柳子中学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张诗娴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A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28772F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吉首大学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6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统计学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0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0EA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90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1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永州柳子中学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4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黄景阳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39F171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信阳师范大学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学科教学（物理）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9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33C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FF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2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永州柳子中学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52424B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安阳师范学院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汉语国际教育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F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0DE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E7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A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永州柳子中学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刘嘉慧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4B81E7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3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心理健康教育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4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112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E7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A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李达中学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徐宇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D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6B8F40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外国语言学及应用语言学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A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091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D0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7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李达中学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唐晨语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3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238815B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北京师范大学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A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体育教学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5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B85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4F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2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张润民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812BDA5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E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7B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8A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C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唐星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462331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桂林医学院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8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骨科学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D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87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E7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D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张崔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D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8091B2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7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C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772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23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5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于邵祁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B32D6F0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1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BBE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A0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1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廖敏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6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E1BD58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赣南医科大学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3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内科学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C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E62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3D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6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周礼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E19A6E2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8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外科学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31B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D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5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欧阳超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2B2C26E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昆明医科大学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5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外科学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7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D35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94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1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乌强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1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854D0E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广东医科大学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C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妇产科学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925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A0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3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文周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F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B523B6E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遵义医科大学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6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外科学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D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47CD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33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9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曾旭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F21F62A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7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A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FAC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17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B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周锦涛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BAB84B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成都中医药大学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2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神经病学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8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326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6F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7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李腾云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AE99D1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临床医学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内科学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CF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0F5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D7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4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陆伟娟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967B1D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昆明医科大学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妇产科学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B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1C6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15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9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伍思洁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E5D4C4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广州医科大学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临床医学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（临床检验诊断学）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F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82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2F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1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马叶婷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215A1D8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口腔医学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9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20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62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周若兰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C5EDE95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南昌大学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2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眼科学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C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0A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D8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6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周倩雯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7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55657CB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昆明医科大学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0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耳鼻咽喉科学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DBD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47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蒋璇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D02079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A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979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83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0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贺艳平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E56573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广东药科大学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E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C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B5E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F8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F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何红梅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EFFF7B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广东医科大学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4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7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8FD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5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张雯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3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977A3A1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徐州医科大学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D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麻醉学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A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753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58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A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赵悦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53E4E5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内科学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2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5C9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87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2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雷倩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F0ABD6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D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神经病学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E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2C7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4A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C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罗玉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4AE7F2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暨南大学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神经病学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E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0CC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D7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7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李媛媛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BB4E8A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湖北中医药大学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9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针灸推拿学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D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27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D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D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段霞霞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09EAB9E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湖南中医药大学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F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针灸推拿学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E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59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2C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B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刘晓玲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3E7AC1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湖南中医药大学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C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中医妇科学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E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1B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5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3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黄丽玲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BDE538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湖南中医药大学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8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中西医结合临床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6B2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EB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B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蒋诗琴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996ACA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湖南中医药大学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E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中药学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7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0F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8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4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李祖滔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5E7B08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湖南中医药大学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4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中医内科学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6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CD7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87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陈敏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B50602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湖南中医药大学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1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中医内科学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3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9A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E8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1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陈茜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761189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吉首大学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4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临床医学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7E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9D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B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罗涛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66DF15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江西中医药大学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4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中医内科学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7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00C4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E4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龙媛媛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F86A5F0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南京中医药大学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中西医结合临床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C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894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69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6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永州市中医医院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肖玲丽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21FA98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青海大学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7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000000"/>
                <w:kern w:val="0"/>
              </w:rPr>
              <w:t>康复医学与理疗学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C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19E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93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0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永州市妇幼保健院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唐嘉晨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4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BDE4D1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桂林医学院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耳鼻咽喉科学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4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38F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2D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6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永州市妇幼保健院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荣琴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25E4015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桂林医学院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9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全科医学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C6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5A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1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永州市妇幼保健院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刘美良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B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BFF993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沈阳医学院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3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儿科学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2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D35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DC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2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永州市妇幼保健院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邱雁青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0D9F265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右江民族医学院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C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儿科学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F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06D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AB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9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永州市中心血站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成姣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56EC1F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0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甚础医学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3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E22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EA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3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永州市农业科学研究所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黎萍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8A1086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E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植物保护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C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07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82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F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永州市林业科学研究所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王何晨阳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80D5D3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西南林业大学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3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森林防火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62C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7E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7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永州市林业科学研究所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巢欣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D1BF17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西藏大学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生态学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6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D320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1DD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永州陆港枢纽投资发展集团有限公司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丁快快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DFABE2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湖南农业大学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7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企业管理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E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B69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4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6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湖南涔天河工程建设投资有限责任公司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何洋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8FE892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0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通信与信息系统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E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15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92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5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湖南涔天河工程建设投资有限责任公司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何礼杰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9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B5E56D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C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水利工程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0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F1CC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4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永州市城市发展集团有限责任公司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曹辉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E7A3168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中山大学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2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电子与通信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30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8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3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永州市城市发展集团有限责任公司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罗兰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本科</w:t>
            </w:r>
          </w:p>
          <w:p w14:paraId="2474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湖南城市学院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交通土建工程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highlight w:val="none"/>
                <w:lang w:eastAsia="zh-CN"/>
              </w:rPr>
              <w:t>副高</w:t>
            </w:r>
          </w:p>
          <w:p w14:paraId="33DA1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highlight w:val="none"/>
                <w:lang w:eastAsia="zh-CN"/>
              </w:rPr>
              <w:t>职称</w:t>
            </w:r>
          </w:p>
        </w:tc>
      </w:tr>
      <w:tr w14:paraId="0F82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D1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8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杨涛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05EA69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中南林业科技大学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4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1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2B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0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唐祥辉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D4A571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E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水利工程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B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0DF2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E2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骆成易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5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07DC76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河南理工大学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1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6B3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66C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8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苏振明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9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14945CA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桂林理工大学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0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4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5C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0F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0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伍涛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E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90DC24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3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建筑与土木工程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F7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AA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3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龚唯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8760F5F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香港理工大学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8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A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86E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EE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D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徐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艺</w:t>
            </w:r>
            <w:r>
              <w:rPr>
                <w:rFonts w:ascii="仿宋_GB2312" w:hAnsi="仿宋_GB2312" w:eastAsia="宋体" w:cs="仿宋_GB2312"/>
                <w:color w:val="000000"/>
                <w:kern w:val="0"/>
              </w:rPr>
              <w:t>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1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7AA344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A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道路与铁道工程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8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A7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BD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5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刘源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873F59E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武汉科技大学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A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国际商务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0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002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C3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4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王俊豪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3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4AAD084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>伦敦商业金融学院&amp;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格林尼治大学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6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国际商务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D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9DE2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ED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C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江维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C09F590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湖南师范大学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0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金融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F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3D6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71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B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伍宇欣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C5CE460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中国计量大学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F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国际商务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E1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7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7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3C88FD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云南大学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3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国际商务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B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CB7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5C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8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刘超鹏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7DC712A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广西大学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金融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D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5A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2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1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蔡姗霓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0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59AD7CB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广西民族大学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E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旅游管理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6D8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8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B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王亚梅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C27CF5B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南华大学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B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公共管理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1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A2F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D9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0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永州市经济发展集团有限责任公司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彭舒婉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497B676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中共北京市委党校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4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人口学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58D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74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D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华永（湖南）勘测设计有限公司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廖运茂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835371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北京建筑大学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5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测绘工程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F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803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AA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8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华永（湖南）勘测设计有限公司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喻兰君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6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10FD9D9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昆明理工大学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5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测绘工程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5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DA5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C7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3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华永（湖南）勘测设计有限公司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周文龙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BFD71B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衡阳师范学院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地图学与地理信息系统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E0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20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2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华永（湖南）勘测设计有限公司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蒋琴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019A093A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湖南科技大学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D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测绘科学与技术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E13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9B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E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永州市水务运营发展有限责任公司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郭晓东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7C230026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中南林业科技大学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1B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土木工程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D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0A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DD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C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永州中古生物技术有限公司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唐孟泉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A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68C4B828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东北林业大学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F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发育生物学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0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66E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C7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C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永州云谷信息管理有限公司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张泽鑫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0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2C0321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长沙理工大学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公共管理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C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603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D5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0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永州市博物馆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永州党史军事陈列馆、永州考古研究中心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赵西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3EF3ADC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广西民族大学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民族学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9EE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80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4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永州市博物馆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（</w:t>
            </w:r>
            <w:r>
              <w:rPr>
                <w:rFonts w:ascii="仿宋_GB2312" w:eastAsia="仿宋_GB2312" w:cs="仿宋_GB2312"/>
                <w:color w:val="000000"/>
              </w:rPr>
              <w:t>永州党史军事陈列馆、永州考古研究中心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蒋羽嘉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2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120C8AD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吉首大学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5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民族学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0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F86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5C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永州文化研究院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李佳玲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F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1CA23A77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南昌大学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8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中国古代文学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E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2D6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03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6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永州市联动处置指挥中心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李俊霖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21B2B0B3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卡迪夫大学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计算与信息技术管理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9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A6F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4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8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永州市联动处置指挥中心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谢文强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研究生</w:t>
            </w:r>
          </w:p>
          <w:p w14:paraId="326EAC22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 xml:space="preserve">湘潭大学      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D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电子信息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438D4A53">
      <w:pPr>
        <w:pStyle w:val="2"/>
        <w:rPr>
          <w:lang w:val="en-US" w:eastAsia="zh-CN"/>
        </w:rPr>
      </w:pPr>
    </w:p>
    <w:p w14:paraId="740C494F"/>
    <w:p w14:paraId="49700D25"/>
    <w:sectPr>
      <w:footerReference r:id="rId3" w:type="default"/>
      <w:pgSz w:w="11906" w:h="16838"/>
      <w:pgMar w:top="1587" w:right="1417" w:bottom="1587" w:left="1701" w:header="850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9246C">
    <w:pPr>
      <w:pStyle w:val="3"/>
      <w:tabs>
        <w:tab w:val="clear" w:pos="4153"/>
      </w:tabs>
      <w:rPr>
        <w:rFonts w:cs="Times New Roman"/>
      </w:rPr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3144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5E04E90"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  <w:szCs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0.35pt;width:0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JXROtAAAAACAQAADwAAAAAAAAABACAAAAAiAAAAZHJzL2Rvd25yZXYueG1s&#10;UEsBAhQAFAAAAAgAh07iQPXVKRwAAgAA9QMAAA4AAAAAAAAAAQAgAAAAHwEAAGRycy9lMm9Eb2Mu&#10;eG1sUEsFBgAAAAAGAAYAWQEAAJE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55E04E90">
                    <w:pPr>
                      <w:snapToGrid w:val="0"/>
                      <w:rPr>
                        <w:rFonts w:hint="eastAsia" w:eastAsia="宋体" w:cs="Times New Roman"/>
                        <w:sz w:val="18"/>
                        <w:szCs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492C36"/>
    <w:multiLevelType w:val="multilevel"/>
    <w:tmpl w:val="F3492C36"/>
    <w:lvl w:ilvl="0" w:tentative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2U2NjhkZDJkYTQ2NzY5OGQwODAwYzVhYjIwZWUifQ=="/>
  </w:docVars>
  <w:rsids>
    <w:rsidRoot w:val="096822C4"/>
    <w:rsid w:val="096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2024-07-26T02:05:00Z</dcterms:created>
  <dc:creator>Administrator</dc:creator>
  <cp:lastModifiedBy>Administrator</cp:lastModifiedBy>
  <dcterms:modified xsi:type="dcterms:W3CDTF">2024-07-26T02:06:10Z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A8990B98DF664F94BF1019437FD13AA4_11</vt:lpwstr>
  </property>
</Properties>
</file>