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</w:rPr>
        <w:t>永州市</w:t>
      </w:r>
      <w:r>
        <w:rPr>
          <w:rFonts w:hint="eastAsia"/>
          <w:b/>
          <w:sz w:val="36"/>
          <w:szCs w:val="36"/>
          <w:lang w:eastAsia="zh-CN"/>
        </w:rPr>
        <w:t>公园体系</w:t>
      </w:r>
      <w:r>
        <w:rPr>
          <w:rFonts w:hint="eastAsia"/>
          <w:b/>
          <w:sz w:val="36"/>
          <w:szCs w:val="36"/>
        </w:rPr>
        <w:t>规划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2021-2035</w:t>
      </w:r>
      <w:r>
        <w:rPr>
          <w:rFonts w:hint="eastAsia"/>
          <w:b/>
          <w:sz w:val="36"/>
          <w:szCs w:val="36"/>
          <w:lang w:eastAsia="zh-CN"/>
        </w:rPr>
        <w:t>）》</w:t>
      </w:r>
      <w:r>
        <w:rPr>
          <w:rFonts w:hint="eastAsia"/>
          <w:b/>
          <w:sz w:val="36"/>
          <w:szCs w:val="36"/>
        </w:rPr>
        <w:t>公示文本</w:t>
      </w:r>
    </w:p>
    <w:p>
      <w:pPr>
        <w:jc w:val="center"/>
        <w:rPr>
          <w:b/>
          <w:sz w:val="36"/>
          <w:szCs w:val="36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规划范围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</w:rPr>
        <w:t>永州市中心城区：</w:t>
      </w:r>
      <w:r>
        <w:rPr>
          <w:rFonts w:ascii="宋体"/>
          <w:color w:val="auto"/>
          <w:sz w:val="24"/>
        </w:rPr>
        <w:t>与</w:t>
      </w:r>
      <w:r>
        <w:rPr>
          <w:rFonts w:hint="eastAsia" w:ascii="宋体"/>
          <w:color w:val="auto"/>
          <w:sz w:val="24"/>
        </w:rPr>
        <w:t>《永州市国土空间总体规划（202</w:t>
      </w:r>
      <w:r>
        <w:rPr>
          <w:rFonts w:hint="eastAsia" w:ascii="宋体"/>
          <w:color w:val="auto"/>
          <w:sz w:val="24"/>
          <w:lang w:val="en-US" w:eastAsia="zh-CN"/>
        </w:rPr>
        <w:t>1</w:t>
      </w:r>
      <w:r>
        <w:rPr>
          <w:rFonts w:hint="eastAsia" w:ascii="宋体"/>
          <w:color w:val="auto"/>
          <w:sz w:val="24"/>
        </w:rPr>
        <w:t>-2035）》一致，中心城区规划范围面积约</w:t>
      </w:r>
      <w:r>
        <w:rPr>
          <w:rFonts w:hint="eastAsia" w:ascii="宋体"/>
          <w:color w:val="auto"/>
          <w:sz w:val="24"/>
          <w:lang w:val="en-US" w:eastAsia="zh-CN"/>
        </w:rPr>
        <w:t>483.73</w:t>
      </w:r>
      <w:r>
        <w:rPr>
          <w:rFonts w:hint="eastAsia" w:ascii="宋体"/>
          <w:color w:val="auto"/>
          <w:sz w:val="24"/>
        </w:rPr>
        <w:t>平方公里，</w:t>
      </w:r>
      <w:r>
        <w:rPr>
          <w:rFonts w:hint="eastAsia" w:ascii="宋体"/>
          <w:color w:val="auto"/>
          <w:sz w:val="24"/>
          <w:lang w:val="zh-CN" w:eastAsia="zh-CN"/>
        </w:rPr>
        <w:t>中心城区范围内城镇开发边界总面积</w:t>
      </w:r>
      <w:r>
        <w:rPr>
          <w:rFonts w:hint="eastAsia" w:ascii="宋体"/>
          <w:color w:val="auto"/>
          <w:sz w:val="24"/>
          <w:lang w:val="en-US" w:eastAsia="zh-CN"/>
        </w:rPr>
        <w:t>136.26</w:t>
      </w:r>
      <w:r>
        <w:rPr>
          <w:rFonts w:hint="eastAsia" w:ascii="宋体"/>
          <w:color w:val="auto"/>
          <w:sz w:val="24"/>
          <w:lang w:val="zh-CN" w:eastAsia="zh-CN"/>
        </w:rPr>
        <w:t>平方公里，</w:t>
      </w:r>
      <w:r>
        <w:rPr>
          <w:rFonts w:hint="eastAsia" w:ascii="宋体"/>
          <w:color w:val="auto"/>
          <w:sz w:val="24"/>
          <w:lang w:val="en-US" w:eastAsia="zh-CN"/>
        </w:rPr>
        <w:t>人口规模约为123万。</w:t>
      </w:r>
    </w:p>
    <w:p>
      <w:pPr>
        <w:pStyle w:val="2"/>
        <w:rPr>
          <w:rFonts w:hint="eastAsia" w:ascii="宋体"/>
          <w:color w:val="auto"/>
          <w:sz w:val="24"/>
          <w:lang w:val="en-US" w:eastAsia="zh-CN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规划期限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</w:rPr>
        <w:t>规</w:t>
      </w:r>
      <w:r>
        <w:rPr>
          <w:rFonts w:hint="eastAsia" w:ascii="宋体"/>
          <w:color w:val="auto"/>
          <w:sz w:val="24"/>
        </w:rPr>
        <w:t>划期限为20</w:t>
      </w:r>
      <w:r>
        <w:rPr>
          <w:rFonts w:hint="eastAsia" w:ascii="宋体"/>
          <w:color w:val="auto"/>
          <w:sz w:val="24"/>
          <w:lang w:val="en-US" w:eastAsia="zh-CN"/>
        </w:rPr>
        <w:t>21</w:t>
      </w:r>
      <w:r>
        <w:rPr>
          <w:rFonts w:hint="eastAsia" w:ascii="宋体"/>
          <w:color w:val="auto"/>
          <w:sz w:val="24"/>
        </w:rPr>
        <w:t>-20</w:t>
      </w:r>
      <w:r>
        <w:rPr>
          <w:rFonts w:hint="eastAsia" w:ascii="宋体"/>
          <w:color w:val="auto"/>
          <w:sz w:val="24"/>
          <w:lang w:val="en-US" w:eastAsia="zh-CN"/>
        </w:rPr>
        <w:t>35</w:t>
      </w:r>
      <w:r>
        <w:rPr>
          <w:rFonts w:hint="eastAsia" w:ascii="宋体"/>
          <w:color w:val="auto"/>
          <w:sz w:val="24"/>
        </w:rPr>
        <w:t>年</w:t>
      </w:r>
      <w:r>
        <w:rPr>
          <w:rFonts w:hint="eastAsia" w:ascii="宋体"/>
          <w:color w:val="auto"/>
          <w:sz w:val="24"/>
          <w:lang w:eastAsia="zh-CN"/>
        </w:rPr>
        <w:t>，</w:t>
      </w:r>
      <w:r>
        <w:rPr>
          <w:rFonts w:hint="eastAsia" w:ascii="宋体"/>
          <w:color w:val="auto"/>
          <w:sz w:val="24"/>
          <w:lang w:val="en-US" w:eastAsia="zh-CN"/>
        </w:rPr>
        <w:t>近期到2025年；远期到2035年。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发展目标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CN"/>
        </w:rPr>
        <w:t>（1）依托特色山水资源，建设城园融合的历史文化名城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CN"/>
        </w:rPr>
        <w:t>（2）加强生态资源保护，建设绿色低碳的韧性城市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CN"/>
        </w:rPr>
        <w:t>（3）构建合理的空间体系，建设美丽宜居的幸福城市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  <w:lang w:val="en-US" w:eastAsia="zh-CN"/>
        </w:rPr>
        <w:t>至2035年，规划以国家生态园林城市为目标控制指标，</w:t>
      </w:r>
      <w:r>
        <w:rPr>
          <w:rFonts w:hint="eastAsia" w:ascii="宋体"/>
          <w:color w:val="auto"/>
          <w:sz w:val="24"/>
          <w:lang w:val="en-US" w:eastAsia="zh-CN"/>
        </w:rPr>
        <w:t>人均公园绿地面积不低于14.8m²/人，新老城公园绿地服务半径覆盖率平均不低于90%，基本实现“300米见绿、500米见园”。</w:t>
      </w:r>
    </w:p>
    <w:p>
      <w:pPr>
        <w:spacing w:line="360" w:lineRule="auto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公园体系构成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CN"/>
        </w:rPr>
        <w:t>规划构建“三级体系，七个分类”的公园体系架构，形成全域覆盖、类型多样、布局均衡、功能丰富、特色彰显的城市绿色空间体系。三级体系中包括资源型的自然公园，兼具资源型和服务型的城市公园，和服务型的社区公园。七个分类为郊野公园、湿地公园、综合公园、专类公园、社区公园、游园、口袋公园。</w:t>
      </w:r>
    </w:p>
    <w:p>
      <w:pPr>
        <w:spacing w:line="360" w:lineRule="auto"/>
        <w:ind w:firstLine="480"/>
        <w:rPr>
          <w:rFonts w:ascii="宋体"/>
          <w:sz w:val="24"/>
        </w:rPr>
      </w:pPr>
      <w:bookmarkStart w:id="4" w:name="_GoBack"/>
      <w:bookmarkEnd w:id="4"/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规划结构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bookmarkStart w:id="0" w:name="_Toc448847806"/>
      <w:r>
        <w:rPr>
          <w:rFonts w:hint="eastAsia" w:ascii="宋体"/>
          <w:color w:val="auto"/>
          <w:sz w:val="24"/>
          <w:lang w:val="en-US" w:eastAsia="zh-CN"/>
        </w:rPr>
        <w:t>规划充分考虑山水资源禀赋，发挥蓝绿生态网络的隔离与休闲作用，规划形成“两侧拥翠、两江入城、蓝绿交织、多点璀璨”的公园体系布局与结构，并通过自然和人工两大绿地空间的组织整合，构筑生态型、多层次、多功能的公园绿地体系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</w:p>
    <w:bookmarkEnd w:id="0"/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各层级</w:t>
      </w:r>
      <w:bookmarkStart w:id="1" w:name="_Toc20475"/>
      <w:bookmarkStart w:id="2" w:name="_Toc7768"/>
      <w:r>
        <w:rPr>
          <w:rFonts w:hint="eastAsia"/>
          <w:b/>
          <w:sz w:val="32"/>
          <w:szCs w:val="32"/>
          <w:lang w:val="en-US" w:eastAsia="zh-CN"/>
        </w:rPr>
        <w:t>公园规划布局</w:t>
      </w:r>
      <w:bookmarkEnd w:id="1"/>
      <w:bookmarkEnd w:id="2"/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Hans"/>
        </w:rPr>
        <w:t>自然</w:t>
      </w:r>
      <w:r>
        <w:rPr>
          <w:rFonts w:hint="eastAsia" w:ascii="宋体"/>
          <w:color w:val="auto"/>
          <w:sz w:val="24"/>
          <w:lang w:val="en-US" w:eastAsia="zh-CN"/>
        </w:rPr>
        <w:t>公园层级</w:t>
      </w:r>
      <w:r>
        <w:rPr>
          <w:rFonts w:hint="eastAsia" w:ascii="宋体"/>
          <w:color w:val="auto"/>
          <w:sz w:val="24"/>
          <w:lang w:val="en-US" w:eastAsia="zh-Hans"/>
        </w:rPr>
        <w:t>是以自然资源为依托的公园，包括湿地公园</w:t>
      </w:r>
      <w:r>
        <w:rPr>
          <w:rFonts w:hint="eastAsia" w:ascii="宋体"/>
          <w:color w:val="auto"/>
          <w:sz w:val="24"/>
          <w:lang w:val="en-US" w:eastAsia="zh-CN"/>
        </w:rPr>
        <w:t>和</w:t>
      </w:r>
      <w:r>
        <w:rPr>
          <w:rFonts w:hint="eastAsia" w:ascii="宋体"/>
          <w:color w:val="auto"/>
          <w:sz w:val="24"/>
          <w:lang w:val="en-US" w:eastAsia="zh-Hans"/>
        </w:rPr>
        <w:t>郊野公园</w:t>
      </w:r>
      <w:r>
        <w:rPr>
          <w:rFonts w:hint="eastAsia" w:ascii="宋体"/>
          <w:color w:val="auto"/>
          <w:sz w:val="24"/>
          <w:lang w:val="en-US" w:eastAsia="zh-CN"/>
        </w:rPr>
        <w:t>等。规划建设唐家岭郊野公园、伏塘郊野公园、百花塘郊野公园等6个郊野公园，规划保留零陵潇水国家湿地公园、湖南冷水滩湘江省级湿地公园2处湿地公园，充分突出永州城市的山水资源特色。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CN"/>
        </w:rPr>
        <w:t>城市公园层级包括公园绿地分类中的综合公园与专类公园，综合公园规划19处，总面积763.21公顷；专类公园规划19处，总面积560.85公顷。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CN"/>
        </w:rPr>
        <w:t>社区公园层级</w:t>
      </w:r>
      <w:r>
        <w:rPr>
          <w:rFonts w:hint="eastAsia" w:ascii="宋体"/>
          <w:color w:val="auto"/>
          <w:sz w:val="24"/>
          <w:lang w:val="en-US" w:eastAsia="zh-CN"/>
        </w:rPr>
        <w:t>公园绿地分类中的社区公园和游园，</w:t>
      </w:r>
      <w:r>
        <w:rPr>
          <w:rFonts w:hint="eastAsia" w:ascii="宋体"/>
          <w:color w:val="auto"/>
          <w:sz w:val="24"/>
          <w:lang w:val="en-US" w:eastAsia="zh-Hans"/>
        </w:rPr>
        <w:t>对面积不足</w:t>
      </w:r>
      <w:r>
        <w:rPr>
          <w:rFonts w:hint="default" w:ascii="宋体"/>
          <w:color w:val="auto"/>
          <w:sz w:val="24"/>
          <w:lang w:val="en-US" w:eastAsia="zh-Hans"/>
        </w:rPr>
        <w:t>5</w:t>
      </w:r>
      <w:r>
        <w:rPr>
          <w:rFonts w:hint="eastAsia" w:ascii="宋体"/>
          <w:color w:val="auto"/>
          <w:sz w:val="24"/>
          <w:lang w:val="en-US" w:eastAsia="zh-Hans"/>
        </w:rPr>
        <w:t>亩的</w:t>
      </w:r>
      <w:r>
        <w:rPr>
          <w:rFonts w:hint="eastAsia" w:ascii="宋体"/>
          <w:color w:val="auto"/>
          <w:sz w:val="24"/>
          <w:lang w:val="en-US" w:eastAsia="zh-CN"/>
        </w:rPr>
        <w:t>点状游园规划为</w:t>
      </w:r>
      <w:r>
        <w:rPr>
          <w:rFonts w:hint="eastAsia" w:ascii="宋体"/>
          <w:color w:val="auto"/>
          <w:sz w:val="24"/>
          <w:lang w:val="en-US" w:eastAsia="zh-Hans"/>
        </w:rPr>
        <w:t>口袋公园。</w:t>
      </w:r>
      <w:r>
        <w:rPr>
          <w:rFonts w:hint="eastAsia" w:ascii="宋体"/>
          <w:color w:val="auto"/>
          <w:sz w:val="24"/>
          <w:lang w:val="en-US" w:eastAsia="zh-CN"/>
        </w:rPr>
        <w:t>规划社区公园33处，总面积205.97公顷；游园（包括口袋公园）106处，总面积326.05公顷</w:t>
      </w:r>
      <w:r>
        <w:rPr>
          <w:rFonts w:hint="eastAsia" w:ascii="宋体"/>
          <w:color w:val="auto"/>
          <w:sz w:val="24"/>
          <w:lang w:val="en-US" w:eastAsia="zh-Hans"/>
        </w:rPr>
        <w:t>。</w:t>
      </w:r>
    </w:p>
    <w:p>
      <w:pPr>
        <w:pStyle w:val="2"/>
        <w:jc w:val="center"/>
        <w:rPr>
          <w:rFonts w:hint="eastAsia" w:ascii="Times New Roman" w:hAnsi="Times New Roman"/>
          <w:b/>
          <w:sz w:val="24"/>
          <w:szCs w:val="28"/>
          <w:lang w:eastAsia="zh-CN"/>
        </w:rPr>
      </w:pPr>
      <w:r>
        <w:rPr>
          <w:rFonts w:hint="eastAsia" w:ascii="Times New Roman" w:hAnsi="Times New Roman"/>
          <w:b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24"/>
          <w:szCs w:val="28"/>
          <w:lang w:eastAsia="zh-CN"/>
        </w:rPr>
        <w:t>永州市中心城区各类公园汇总表</w:t>
      </w:r>
    </w:p>
    <w:tbl>
      <w:tblPr>
        <w:tblStyle w:val="4"/>
        <w:tblW w:w="8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630"/>
        <w:gridCol w:w="1380"/>
        <w:gridCol w:w="1616"/>
        <w:gridCol w:w="1587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公园分类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公园面积（hm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人均公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园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绿地面积（m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/人）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现状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现状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综合公园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344.59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763.21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5.71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专类公园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101.39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560.85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_bookmark106"/>
            <w:bookmarkEnd w:id="3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134.42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205.97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147.67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326.05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1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728.07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1856.08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12.39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2"/>
          <w:szCs w:val="22"/>
          <w:lang w:val="en-US" w:eastAsia="zh-Hans" w:bidi="zh-CN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2"/>
          <w:szCs w:val="22"/>
          <w:lang w:val="en-US" w:eastAsia="zh-Hans" w:bidi="zh-CN"/>
        </w:rPr>
        <w:t>注：规划人口是根据</w:t>
      </w:r>
      <w:r>
        <w:rPr>
          <w:rFonts w:hint="eastAsia" w:ascii="宋体" w:hAnsi="宋体" w:eastAsia="宋体" w:cs="宋体"/>
          <w:b w:val="0"/>
          <w:color w:val="auto"/>
          <w:kern w:val="2"/>
          <w:sz w:val="22"/>
          <w:szCs w:val="22"/>
          <w:lang w:val="en-US" w:eastAsia="zh-CN" w:bidi="zh-CN"/>
        </w:rPr>
        <w:t>《永州市国土空间总体规划》（报批稿）</w:t>
      </w:r>
      <w:r>
        <w:rPr>
          <w:rFonts w:hint="eastAsia" w:ascii="宋体" w:hAnsi="宋体" w:eastAsia="宋体" w:cs="宋体"/>
          <w:b w:val="0"/>
          <w:color w:val="auto"/>
          <w:kern w:val="2"/>
          <w:sz w:val="22"/>
          <w:szCs w:val="22"/>
          <w:lang w:val="en-US" w:eastAsia="zh-Hans" w:bidi="zh-CN"/>
        </w:rPr>
        <w:t>2035年中心城区预测人口123万计算，规划后，每十万人拥有综合公园1.54个。</w:t>
      </w:r>
    </w:p>
    <w:p>
      <w:pPr>
        <w:pStyle w:val="2"/>
        <w:rPr>
          <w:rFonts w:hint="eastAsia"/>
          <w:lang w:val="en-US" w:eastAsia="zh-Hans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公园特色风貌规划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  <w:lang w:val="en-US" w:eastAsia="zh-CN"/>
        </w:rPr>
        <w:t>规划从“点、线、面”不同的景观层次入手，充分突显城市的空间特色、水系特色、植物特色、文化特色，多方面共同营造城市特色风貌。规划打造湘江特色城市山水画卷，提出以洲为心，以江为带，形成“一洲一景”、“洲洲不同”的特色公园。城市重要公园可突出或重点运用一种主题植物，形成具有规模的季相景观，选取城市公园植入永州八景文化特色，增设城市新名片，展示生态永州的城市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91C97"/>
    <w:multiLevelType w:val="multilevel"/>
    <w:tmpl w:val="63091C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DZkMGM0ZTA4NjVmOWM1ZWQ4YjhkMWU5YTM3YTgifQ=="/>
  </w:docVars>
  <w:rsids>
    <w:rsidRoot w:val="6C721E27"/>
    <w:rsid w:val="69586B5E"/>
    <w:rsid w:val="6C72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1119</Words>
  <Characters>1194</Characters>
  <Lines>0</Lines>
  <Paragraphs>0</Paragraphs>
  <TotalTime>6</TotalTime>
  <ScaleCrop>false</ScaleCrop>
  <LinksUpToDate>false</LinksUpToDate>
  <CharactersWithSpaces>1194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2023-07-13T03:02:00Z</dcterms:created>
  <dc:creator>wt</dc:creator>
  <cp:lastModifiedBy>wt</cp:lastModifiedBy>
  <dcterms:modified xsi:type="dcterms:W3CDTF">2023-07-13T04:02:55Z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4036AA79204F4CB488B643E60F5E12BA_11</vt:lpwstr>
  </property>
</Properties>
</file>