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5A" w:rsidRDefault="00344BFE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866EE6">
        <w:rPr>
          <w:rFonts w:ascii="黑体" w:eastAsia="黑体" w:hAnsi="黑体" w:cs="Times New Roman" w:hint="eastAsia"/>
          <w:sz w:val="32"/>
          <w:szCs w:val="32"/>
        </w:rPr>
        <w:t>四</w:t>
      </w:r>
    </w:p>
    <w:p w:rsidR="008A7F5A" w:rsidRPr="00C44095" w:rsidRDefault="00344BFE" w:rsidP="00CB7385">
      <w:pPr>
        <w:spacing w:beforeLines="50" w:afterLines="50" w:line="6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C44095">
        <w:rPr>
          <w:rFonts w:ascii="方正小标宋简体" w:eastAsia="方正小标宋简体" w:hAnsi="黑体" w:cs="Times New Roman" w:hint="eastAsia"/>
          <w:sz w:val="44"/>
          <w:szCs w:val="44"/>
        </w:rPr>
        <w:t>企业其他信息填报指南</w:t>
      </w:r>
    </w:p>
    <w:p w:rsidR="008A7F5A" w:rsidRDefault="00344BFE">
      <w:pPr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一、公示时间及内容</w:t>
      </w:r>
    </w:p>
    <w:p w:rsidR="008A7F5A" w:rsidRDefault="00344BFE">
      <w:pPr>
        <w:spacing w:line="600" w:lineRule="exact"/>
        <w:ind w:firstLineChars="200" w:firstLine="632"/>
        <w:jc w:val="left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spacing w:val="-2"/>
          <w:sz w:val="32"/>
          <w:szCs w:val="32"/>
        </w:rPr>
        <w:t>《企业信息公示暂行条例》第十条规定，企业应当自下列信息形成之日起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pacing w:val="-2"/>
          <w:sz w:val="32"/>
          <w:szCs w:val="32"/>
        </w:rPr>
        <w:t>个工作日内通过企业信用信息公示系统向社会公示：</w:t>
      </w:r>
    </w:p>
    <w:p w:rsidR="008A7F5A" w:rsidRDefault="00344BF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 w:rsidR="008A7F5A" w:rsidRDefault="00344BFE">
      <w:pPr>
        <w:pStyle w:val="a8"/>
        <w:spacing w:line="60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（二）有限责任公司股东股权转让等股权变更信息；</w:t>
      </w:r>
    </w:p>
    <w:p w:rsidR="008A7F5A" w:rsidRDefault="00344BFE">
      <w:pPr>
        <w:pStyle w:val="a8"/>
        <w:spacing w:line="60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（三）行政许可取得、变更、延续信息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8A7F5A" w:rsidRDefault="00344BF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（四）知识产出质登记信息；</w:t>
      </w:r>
    </w:p>
    <w:p w:rsidR="008A7F5A" w:rsidRDefault="00344BF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（五）受到行政处罚的信息；</w:t>
      </w:r>
    </w:p>
    <w:p w:rsidR="008A7F5A" w:rsidRDefault="00344BF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（六）其他依法应当公示的信息。</w:t>
      </w:r>
    </w:p>
    <w:p w:rsidR="008A7F5A" w:rsidRDefault="00344BFE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二、公示程序</w:t>
      </w:r>
    </w:p>
    <w:p w:rsidR="008A7F5A" w:rsidRDefault="00344BFE" w:rsidP="007F383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 w:rsidRPr="007F3834">
        <w:rPr>
          <w:rFonts w:ascii="楷体" w:eastAsia="楷体" w:hAnsi="楷体" w:cs="Times New Roman"/>
          <w:b/>
          <w:sz w:val="32"/>
          <w:szCs w:val="32"/>
        </w:rPr>
        <w:t>第一步：</w:t>
      </w:r>
      <w:r w:rsidRPr="007F3834">
        <w:rPr>
          <w:rFonts w:ascii="仿宋_GB2312" w:eastAsia="仿宋_GB2312" w:hAnsi="仿宋" w:cs="Times New Roman" w:hint="eastAsia"/>
          <w:b/>
          <w:sz w:val="32"/>
          <w:szCs w:val="32"/>
        </w:rPr>
        <w:t>登录公示系统。</w:t>
      </w:r>
    </w:p>
    <w:p w:rsidR="008A7F5A" w:rsidRDefault="00344BFE">
      <w:pPr>
        <w:spacing w:line="600" w:lineRule="exact"/>
        <w:ind w:firstLineChars="200" w:firstLine="624"/>
        <w:rPr>
          <w:rFonts w:ascii="Times New Roman" w:eastAsia="仿宋_GB2312" w:hAnsi="Times New Roman" w:cs="Times New Roman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spacing w:val="-4"/>
          <w:sz w:val="32"/>
          <w:szCs w:val="32"/>
        </w:rPr>
        <w:t>登录国家企业信用信息公示系统（湖南）（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http://hn.gsxt.gov.cn</w:t>
      </w:r>
      <w:r>
        <w:rPr>
          <w:rFonts w:ascii="Times New Roman" w:eastAsia="仿宋_GB2312" w:hAnsi="Times New Roman" w:cs="Times New Roman"/>
          <w:spacing w:val="-4"/>
          <w:sz w:val="32"/>
          <w:szCs w:val="32"/>
        </w:rPr>
        <w:t>），</w:t>
      </w:r>
      <w:r>
        <w:rPr>
          <w:rFonts w:ascii="Times New Roman" w:eastAsia="仿宋_GB2312" w:hAnsi="Times New Roman" w:cs="Times New Roman"/>
          <w:sz w:val="32"/>
          <w:szCs w:val="32"/>
        </w:rPr>
        <w:t>点击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企业信息填报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，进入登录页面。</w:t>
      </w:r>
    </w:p>
    <w:p w:rsidR="008A7F5A" w:rsidRDefault="00344BF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当前系统提供以下四种登录方式：</w:t>
      </w:r>
    </w:p>
    <w:p w:rsidR="008A7F5A" w:rsidRDefault="00344BFE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电子营业执照登录。适用于已领取电子营业执照的企业</w:t>
      </w:r>
    </w:p>
    <w:p w:rsidR="008A7F5A" w:rsidRDefault="00344BFE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工商</w:t>
      </w:r>
      <w:r>
        <w:rPr>
          <w:rFonts w:ascii="Times New Roman" w:eastAsia="仿宋_GB2312" w:hAnsi="Times New Roman" w:cs="Times New Roman"/>
          <w:sz w:val="32"/>
          <w:szCs w:val="32"/>
        </w:rPr>
        <w:t>联络员登录。采用发送短信验证码方式，请确保手机可以正常接收；如备案的联络员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发生</w:t>
      </w:r>
      <w:r>
        <w:rPr>
          <w:rFonts w:ascii="Times New Roman" w:eastAsia="仿宋_GB2312" w:hAnsi="Times New Roman" w:cs="Times New Roman"/>
          <w:sz w:val="32"/>
          <w:szCs w:val="32"/>
        </w:rPr>
        <w:t>变更，请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重新备案</w:t>
      </w:r>
      <w:r>
        <w:rPr>
          <w:rFonts w:ascii="Times New Roman" w:eastAsia="仿宋_GB2312" w:hAnsi="Times New Roman" w:cs="Times New Roman"/>
          <w:sz w:val="32"/>
          <w:szCs w:val="32"/>
        </w:rPr>
        <w:t>联络员信息后再进行申报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联络员备案请参考“联络员备案须知”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A7F5A" w:rsidRDefault="00344BFE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经营者</w:t>
      </w:r>
      <w:r>
        <w:rPr>
          <w:rFonts w:ascii="Times New Roman" w:eastAsia="仿宋_GB2312" w:hAnsi="Times New Roman" w:cs="Times New Roman"/>
          <w:sz w:val="32"/>
          <w:szCs w:val="32"/>
        </w:rPr>
        <w:t>登录。通过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统一社会信用代码或注册号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身份证号登录，请确保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统一社会信用代码或注册号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身份证号无误。</w:t>
      </w:r>
    </w:p>
    <w:p w:rsidR="008A7F5A" w:rsidRDefault="00344BFE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CA</w:t>
      </w:r>
      <w:r>
        <w:rPr>
          <w:rFonts w:ascii="Times New Roman" w:eastAsia="仿宋_GB2312" w:hAnsi="Times New Roman" w:cs="Times New Roman"/>
          <w:sz w:val="32"/>
          <w:szCs w:val="32"/>
        </w:rPr>
        <w:t>证书登录。请联系湖南省数字认证服务中心公司办理证书申请及有效期延期（联系电话：</w:t>
      </w:r>
      <w:r>
        <w:rPr>
          <w:rFonts w:ascii="Times New Roman" w:eastAsia="仿宋_GB2312" w:hAnsi="Times New Roman" w:cs="Times New Roman"/>
          <w:sz w:val="32"/>
          <w:szCs w:val="32"/>
        </w:rPr>
        <w:t>400-6682666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8A7F5A" w:rsidRDefault="00344BFE" w:rsidP="007F383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 w:rsidRPr="007F3834">
        <w:rPr>
          <w:rFonts w:ascii="楷体" w:eastAsia="楷体" w:hAnsi="楷体" w:cs="Times New Roman"/>
          <w:b/>
          <w:sz w:val="32"/>
          <w:szCs w:val="32"/>
        </w:rPr>
        <w:t>第二步：</w:t>
      </w:r>
      <w:r w:rsidRPr="007F3834">
        <w:rPr>
          <w:rFonts w:ascii="仿宋_GB2312" w:eastAsia="仿宋_GB2312" w:hAnsi="Times New Roman" w:cs="Times New Roman" w:hint="eastAsia"/>
          <w:b/>
          <w:sz w:val="32"/>
          <w:szCs w:val="32"/>
        </w:rPr>
        <w:t>进入登录后首页，选择“其他自行公示信息填报”。</w:t>
      </w:r>
    </w:p>
    <w:p w:rsidR="008A7F5A" w:rsidRDefault="00344BFE" w:rsidP="007F3834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 w:rsidRPr="007F3834">
        <w:rPr>
          <w:rFonts w:ascii="楷体" w:eastAsia="楷体" w:hAnsi="楷体" w:cs="Times New Roman"/>
          <w:b/>
          <w:sz w:val="32"/>
          <w:szCs w:val="32"/>
        </w:rPr>
        <w:t>第三步：</w:t>
      </w: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选择左侧目录中需要报送的信息项。</w:t>
      </w:r>
    </w:p>
    <w:p w:rsidR="008A7F5A" w:rsidRPr="007F3834" w:rsidRDefault="00344BFE" w:rsidP="007F3834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1、行政许可信息</w:t>
      </w:r>
    </w:p>
    <w:p w:rsidR="008A7F5A" w:rsidRDefault="00344BF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如有行政许可取得、变更、延续情况，需在信息产生之日起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8A7F5A" w:rsidRPr="007F3834" w:rsidRDefault="00344BFE" w:rsidP="007F3834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2、股东及出资信息</w:t>
      </w:r>
    </w:p>
    <w:p w:rsidR="008A7F5A" w:rsidRDefault="00344BFE">
      <w:pPr>
        <w:spacing w:line="600" w:lineRule="exact"/>
        <w:ind w:firstLineChars="200" w:firstLine="648"/>
        <w:rPr>
          <w:rFonts w:ascii="Times New Roman" w:eastAsia="仿宋_GB2312" w:hAnsi="Times New Roman" w:cs="Times New Roman"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pacing w:val="2"/>
          <w:sz w:val="32"/>
          <w:szCs w:val="32"/>
        </w:rPr>
        <w:t>根据最新的章程填写，股东缴付出资后应在</w:t>
      </w:r>
      <w:r>
        <w:rPr>
          <w:rFonts w:ascii="Times New Roman" w:eastAsia="仿宋_GB2312" w:hAnsi="Times New Roman" w:cs="Times New Roman"/>
          <w:spacing w:val="2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pacing w:val="2"/>
          <w:sz w:val="32"/>
          <w:szCs w:val="32"/>
        </w:rPr>
        <w:t>个工作日内公示。</w:t>
      </w:r>
    </w:p>
    <w:p w:rsidR="008A7F5A" w:rsidRPr="007F3834" w:rsidRDefault="00344BFE" w:rsidP="007F3834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3、股权变更信息</w:t>
      </w:r>
    </w:p>
    <w:p w:rsidR="008A7F5A" w:rsidRDefault="00344BF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8A7F5A" w:rsidRPr="007F3834" w:rsidRDefault="00344BFE" w:rsidP="007F3834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4、知识产权出质登记信息</w:t>
      </w:r>
    </w:p>
    <w:p w:rsidR="008A7F5A" w:rsidRDefault="00344BF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如有知识产权出质登记，需在出质登记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之日</w:t>
      </w:r>
      <w:r>
        <w:rPr>
          <w:rFonts w:ascii="Times New Roman" w:eastAsia="仿宋_GB2312" w:hAnsi="Times New Roman" w:cs="Times New Roman"/>
          <w:sz w:val="32"/>
          <w:szCs w:val="32"/>
        </w:rPr>
        <w:t>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个工作日内公示。</w:t>
      </w:r>
    </w:p>
    <w:p w:rsidR="008A7F5A" w:rsidRPr="007F3834" w:rsidRDefault="00344BFE" w:rsidP="007F3834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5、行政处罚信息</w:t>
      </w:r>
    </w:p>
    <w:p w:rsidR="008A7F5A" w:rsidRDefault="00344BF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如企业受到行政处罚，企业需在处罚决定作出之日起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个工作日内公示该处罚信息。</w:t>
      </w:r>
    </w:p>
    <w:p w:rsidR="008A7F5A" w:rsidRPr="007F3834" w:rsidRDefault="00344BFE" w:rsidP="007F3834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7F3834">
        <w:rPr>
          <w:rFonts w:ascii="楷体" w:eastAsia="楷体" w:hAnsi="楷体" w:cs="Times New Roman"/>
          <w:b/>
          <w:sz w:val="32"/>
          <w:szCs w:val="32"/>
        </w:rPr>
        <w:t>第四步：</w:t>
      </w: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按填报要求填写需要公示的即时信息项，并点击</w:t>
      </w: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“</w:t>
      </w: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保</w:t>
      </w:r>
      <w:r w:rsidRPr="007F3834">
        <w:rPr>
          <w:rFonts w:ascii="仿宋_GB2312" w:eastAsia="仿宋_GB2312" w:hAnsi="Times New Roman" w:cs="Times New Roman"/>
          <w:b/>
          <w:sz w:val="32"/>
          <w:szCs w:val="32"/>
        </w:rPr>
        <w:lastRenderedPageBreak/>
        <w:t>存</w:t>
      </w: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”</w:t>
      </w: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。</w:t>
      </w:r>
    </w:p>
    <w:p w:rsidR="008A7F5A" w:rsidRPr="007F3834" w:rsidRDefault="00344BFE" w:rsidP="007F3834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7F3834">
        <w:rPr>
          <w:rFonts w:ascii="楷体" w:eastAsia="楷体" w:hAnsi="楷体" w:cs="Times New Roman"/>
          <w:b/>
          <w:sz w:val="32"/>
          <w:szCs w:val="32"/>
        </w:rPr>
        <w:t>第五步：</w:t>
      </w: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点击</w:t>
      </w: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“</w:t>
      </w: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预览打印</w:t>
      </w: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”</w:t>
      </w: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检查填报内容或打印填报的即时信息，经确认填写内容无误后，点击</w:t>
      </w: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“</w:t>
      </w: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保存并公示</w:t>
      </w: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”</w:t>
      </w: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即完成即时信息的公示。</w:t>
      </w:r>
    </w:p>
    <w:p w:rsidR="008A7F5A" w:rsidRDefault="00344BFE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三、注意事项</w:t>
      </w:r>
    </w:p>
    <w:p w:rsidR="008A7F5A" w:rsidRDefault="00344BF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、企业应对公示即时信息的真实性、及时性负责；</w:t>
      </w:r>
    </w:p>
    <w:p w:rsidR="008A7F5A" w:rsidRDefault="00344BF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、企业发现其公示的即时信息存在错误、遗漏的，可以进行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更正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更正前后的信息、更正时间同时公示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A7F5A" w:rsidRDefault="00344BFE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四、法律责任</w:t>
      </w:r>
    </w:p>
    <w:p w:rsidR="008A7F5A" w:rsidRPr="007F3834" w:rsidRDefault="00344BFE" w:rsidP="007F3834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企业未按照市场监督管理部门责令的期限公示有关企业信息的，由县级以上市场监督管理部门列入经营异常名录，并依法给予行政处罚。</w:t>
      </w:r>
    </w:p>
    <w:p w:rsidR="008A7F5A" w:rsidRPr="007F3834" w:rsidRDefault="00344BFE" w:rsidP="007F3834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7F3834">
        <w:rPr>
          <w:rFonts w:ascii="仿宋_GB2312" w:eastAsia="仿宋_GB2312" w:hAnsi="Times New Roman" w:cs="Times New Roman"/>
          <w:b/>
          <w:sz w:val="32"/>
          <w:szCs w:val="32"/>
        </w:rPr>
        <w:t>企业公示信息隐瞒真实情况、弄虚作假的，法律、行政法规有规定的，依照其规定；没有规定的，由市场监督管理部门责令改正，处1万元以上5万元以下罚款；情节严重的，处5万元以上20万元以下罚款，列入市场监督管理严重违法失信名单，并可以吊销营业执照。被列入市场监督管理严重违法失信名单的企业的法定代表人、负责人，3年内不得担任其他企业的法定代表人、负责人。</w:t>
      </w:r>
    </w:p>
    <w:p w:rsidR="008A7F5A" w:rsidRDefault="00344BFE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五、问题咨询</w:t>
      </w:r>
    </w:p>
    <w:p w:rsidR="008A7F5A" w:rsidRDefault="00344BFE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企业在公示即时信息时如遇问题，请拨打所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属</w:t>
      </w:r>
      <w:r>
        <w:rPr>
          <w:rFonts w:ascii="Times New Roman" w:eastAsia="仿宋_GB2312" w:hAnsi="Times New Roman" w:cs="Times New Roman"/>
          <w:sz w:val="32"/>
          <w:szCs w:val="32"/>
        </w:rPr>
        <w:t>登记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机关</w:t>
      </w:r>
      <w:r>
        <w:rPr>
          <w:rFonts w:ascii="Times New Roman" w:eastAsia="仿宋_GB2312" w:hAnsi="Times New Roman" w:cs="Times New Roman"/>
          <w:sz w:val="32"/>
          <w:szCs w:val="32"/>
        </w:rPr>
        <w:t>电话进行咨询。</w:t>
      </w:r>
    </w:p>
    <w:p w:rsidR="005D3E6A" w:rsidRPr="005431D9" w:rsidRDefault="005D3E6A" w:rsidP="005D3E6A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5431D9">
        <w:rPr>
          <w:rFonts w:ascii="Times New Roman" w:eastAsia="仿宋_GB2312" w:hAnsi="Times New Roman" w:cs="Times New Roman" w:hint="eastAsia"/>
          <w:sz w:val="32"/>
          <w:szCs w:val="32"/>
        </w:rPr>
        <w:t>永州市市场监管局：</w:t>
      </w:r>
      <w:r w:rsidRPr="005431D9">
        <w:rPr>
          <w:rFonts w:ascii="Times New Roman" w:eastAsia="仿宋_GB2312" w:hAnsi="Times New Roman" w:cs="Times New Roman" w:hint="eastAsia"/>
          <w:sz w:val="32"/>
          <w:szCs w:val="32"/>
        </w:rPr>
        <w:t>0746-8356062</w:t>
      </w:r>
    </w:p>
    <w:p w:rsidR="005D3E6A" w:rsidRPr="0024389F" w:rsidRDefault="005D3E6A" w:rsidP="005D3E6A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24389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冷水滩区市场监管局：</w:t>
      </w:r>
      <w:r w:rsidRPr="0024389F">
        <w:rPr>
          <w:rFonts w:ascii="Times New Roman" w:eastAsia="仿宋_GB2312" w:hAnsi="Times New Roman" w:cs="Times New Roman" w:hint="eastAsia"/>
          <w:sz w:val="32"/>
          <w:szCs w:val="32"/>
        </w:rPr>
        <w:t>0746-8360728</w:t>
      </w:r>
    </w:p>
    <w:p w:rsidR="005D3E6A" w:rsidRPr="005431D9" w:rsidRDefault="005D3E6A" w:rsidP="005D3E6A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014977">
        <w:rPr>
          <w:rFonts w:ascii="Times New Roman" w:eastAsia="仿宋_GB2312" w:hAnsi="Times New Roman" w:cs="Times New Roman" w:hint="eastAsia"/>
          <w:sz w:val="32"/>
          <w:szCs w:val="32"/>
        </w:rPr>
        <w:t>零陵区市场监管局：</w:t>
      </w:r>
      <w:r w:rsidRPr="00014977">
        <w:rPr>
          <w:rFonts w:ascii="Times New Roman" w:eastAsia="仿宋_GB2312" w:hAnsi="Times New Roman" w:cs="Times New Roman" w:hint="eastAsia"/>
          <w:sz w:val="32"/>
          <w:szCs w:val="32"/>
        </w:rPr>
        <w:t>0746-6666321</w:t>
      </w:r>
    </w:p>
    <w:p w:rsidR="005D3E6A" w:rsidRPr="005431D9" w:rsidRDefault="005D3E6A" w:rsidP="005D3E6A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5E34B0">
        <w:rPr>
          <w:rFonts w:ascii="Times New Roman" w:eastAsia="仿宋_GB2312" w:hAnsi="Times New Roman" w:cs="Times New Roman" w:hint="eastAsia"/>
          <w:sz w:val="32"/>
          <w:szCs w:val="32"/>
        </w:rPr>
        <w:t>祁阳市市场监管局：</w:t>
      </w:r>
      <w:r w:rsidRPr="005E34B0">
        <w:rPr>
          <w:rFonts w:ascii="Times New Roman" w:eastAsia="仿宋_GB2312" w:hAnsi="Times New Roman" w:cs="Times New Roman" w:hint="eastAsia"/>
          <w:sz w:val="32"/>
          <w:szCs w:val="32"/>
        </w:rPr>
        <w:t>0746-3222067</w:t>
      </w:r>
    </w:p>
    <w:p w:rsidR="005D3E6A" w:rsidRPr="005431D9" w:rsidRDefault="005D3E6A" w:rsidP="005D3E6A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5431D9">
        <w:rPr>
          <w:rFonts w:ascii="Times New Roman" w:eastAsia="仿宋_GB2312" w:hAnsi="Times New Roman" w:cs="Times New Roman" w:hint="eastAsia"/>
          <w:sz w:val="32"/>
          <w:szCs w:val="32"/>
        </w:rPr>
        <w:t>东安县市场监管局：</w:t>
      </w:r>
      <w:r w:rsidRPr="005431D9">
        <w:rPr>
          <w:rFonts w:ascii="Times New Roman" w:eastAsia="仿宋_GB2312" w:hAnsi="Times New Roman" w:cs="Times New Roman" w:hint="eastAsia"/>
          <w:sz w:val="32"/>
          <w:szCs w:val="32"/>
        </w:rPr>
        <w:t>0746-4228339</w:t>
      </w:r>
    </w:p>
    <w:p w:rsidR="005D3E6A" w:rsidRPr="005431D9" w:rsidRDefault="005D3E6A" w:rsidP="005D3E6A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621B68">
        <w:rPr>
          <w:rFonts w:ascii="Times New Roman" w:eastAsia="仿宋_GB2312" w:hAnsi="Times New Roman" w:cs="Times New Roman" w:hint="eastAsia"/>
          <w:sz w:val="32"/>
          <w:szCs w:val="32"/>
        </w:rPr>
        <w:t>双牌县市场监管局：</w:t>
      </w:r>
      <w:r w:rsidRPr="00621B68">
        <w:rPr>
          <w:rFonts w:ascii="Times New Roman" w:eastAsia="仿宋_GB2312" w:hAnsi="Times New Roman" w:cs="Times New Roman" w:hint="eastAsia"/>
          <w:sz w:val="32"/>
          <w:szCs w:val="32"/>
        </w:rPr>
        <w:t>0746-7728303</w:t>
      </w:r>
    </w:p>
    <w:p w:rsidR="005D3E6A" w:rsidRPr="005431D9" w:rsidRDefault="005D3E6A" w:rsidP="005D3E6A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5431D9">
        <w:rPr>
          <w:rFonts w:ascii="Times New Roman" w:eastAsia="仿宋_GB2312" w:hAnsi="Times New Roman" w:cs="Times New Roman" w:hint="eastAsia"/>
          <w:sz w:val="32"/>
          <w:szCs w:val="32"/>
        </w:rPr>
        <w:t>道县市场监管局：</w:t>
      </w:r>
      <w:r w:rsidRPr="005431D9">
        <w:rPr>
          <w:rFonts w:ascii="Times New Roman" w:eastAsia="仿宋_GB2312" w:hAnsi="Times New Roman" w:cs="Times New Roman" w:hint="eastAsia"/>
          <w:sz w:val="32"/>
          <w:szCs w:val="32"/>
        </w:rPr>
        <w:t>0746-5217578</w:t>
      </w:r>
    </w:p>
    <w:p w:rsidR="005D3E6A" w:rsidRPr="005431D9" w:rsidRDefault="005D3E6A" w:rsidP="005D3E6A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5431D9">
        <w:rPr>
          <w:rFonts w:ascii="Times New Roman" w:eastAsia="仿宋_GB2312" w:hAnsi="Times New Roman" w:cs="Times New Roman" w:hint="eastAsia"/>
          <w:sz w:val="32"/>
          <w:szCs w:val="32"/>
        </w:rPr>
        <w:t>江华县市场监管局：</w:t>
      </w:r>
      <w:r w:rsidRPr="005431D9">
        <w:rPr>
          <w:rFonts w:ascii="Times New Roman" w:eastAsia="仿宋_GB2312" w:hAnsi="Times New Roman" w:cs="Times New Roman" w:hint="eastAsia"/>
          <w:sz w:val="32"/>
          <w:szCs w:val="32"/>
        </w:rPr>
        <w:t>0746-2325831</w:t>
      </w:r>
    </w:p>
    <w:p w:rsidR="005D3E6A" w:rsidRPr="005431D9" w:rsidRDefault="005D3E6A" w:rsidP="005D3E6A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5431D9">
        <w:rPr>
          <w:rFonts w:ascii="Times New Roman" w:eastAsia="仿宋_GB2312" w:hAnsi="Times New Roman" w:cs="Times New Roman" w:hint="eastAsia"/>
          <w:sz w:val="32"/>
          <w:szCs w:val="32"/>
        </w:rPr>
        <w:t>江永县市场监管局：</w:t>
      </w:r>
      <w:r w:rsidRPr="005431D9">
        <w:rPr>
          <w:rFonts w:ascii="Times New Roman" w:eastAsia="仿宋_GB2312" w:hAnsi="Times New Roman" w:cs="Times New Roman" w:hint="eastAsia"/>
          <w:sz w:val="32"/>
          <w:szCs w:val="32"/>
        </w:rPr>
        <w:t>0746-5755785</w:t>
      </w:r>
    </w:p>
    <w:p w:rsidR="005D3E6A" w:rsidRPr="005431D9" w:rsidRDefault="005D3E6A" w:rsidP="005D3E6A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5431D9">
        <w:rPr>
          <w:rFonts w:ascii="Times New Roman" w:eastAsia="仿宋_GB2312" w:hAnsi="Times New Roman" w:cs="Times New Roman" w:hint="eastAsia"/>
          <w:sz w:val="32"/>
          <w:szCs w:val="32"/>
        </w:rPr>
        <w:t>宁远县市场监管局：</w:t>
      </w:r>
      <w:r w:rsidRPr="005431D9">
        <w:rPr>
          <w:rFonts w:ascii="Times New Roman" w:eastAsia="仿宋_GB2312" w:hAnsi="Times New Roman" w:cs="Times New Roman" w:hint="eastAsia"/>
          <w:sz w:val="32"/>
          <w:szCs w:val="32"/>
        </w:rPr>
        <w:t>0746-7229858</w:t>
      </w:r>
    </w:p>
    <w:p w:rsidR="005D3E6A" w:rsidRPr="005431D9" w:rsidRDefault="005D3E6A" w:rsidP="005D3E6A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5431D9">
        <w:rPr>
          <w:rFonts w:ascii="Times New Roman" w:eastAsia="仿宋_GB2312" w:hAnsi="Times New Roman" w:cs="Times New Roman" w:hint="eastAsia"/>
          <w:sz w:val="32"/>
          <w:szCs w:val="32"/>
        </w:rPr>
        <w:t>新田县市场监管局：</w:t>
      </w:r>
      <w:r w:rsidRPr="005431D9">
        <w:rPr>
          <w:rFonts w:ascii="Times New Roman" w:eastAsia="仿宋_GB2312" w:hAnsi="Times New Roman" w:cs="Times New Roman" w:hint="eastAsia"/>
          <w:sz w:val="32"/>
          <w:szCs w:val="32"/>
        </w:rPr>
        <w:t>0746-4719315</w:t>
      </w:r>
    </w:p>
    <w:p w:rsidR="005D3E6A" w:rsidRDefault="005D3E6A" w:rsidP="005D3E6A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5431D9">
        <w:rPr>
          <w:rFonts w:ascii="Times New Roman" w:eastAsia="仿宋_GB2312" w:hAnsi="Times New Roman" w:cs="Times New Roman" w:hint="eastAsia"/>
          <w:sz w:val="32"/>
          <w:szCs w:val="32"/>
        </w:rPr>
        <w:t>蓝山县市场监管局：</w:t>
      </w:r>
      <w:r w:rsidRPr="005431D9">
        <w:rPr>
          <w:rFonts w:ascii="Times New Roman" w:eastAsia="仿宋_GB2312" w:hAnsi="Times New Roman" w:cs="Times New Roman" w:hint="eastAsia"/>
          <w:sz w:val="32"/>
          <w:szCs w:val="32"/>
        </w:rPr>
        <w:t>0746-2211560</w:t>
      </w:r>
    </w:p>
    <w:p w:rsidR="005D3E6A" w:rsidRDefault="005D3E6A" w:rsidP="005D3E6A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5431D9">
        <w:rPr>
          <w:rFonts w:ascii="Times New Roman" w:eastAsia="仿宋_GB2312" w:hAnsi="Times New Roman" w:cs="Times New Roman" w:hint="eastAsia"/>
          <w:sz w:val="32"/>
          <w:szCs w:val="32"/>
        </w:rPr>
        <w:t>永州市市场监管局金洞分局：</w:t>
      </w:r>
      <w:r w:rsidRPr="005431D9">
        <w:rPr>
          <w:rFonts w:ascii="Times New Roman" w:eastAsia="仿宋_GB2312" w:hAnsi="Times New Roman" w:cs="Times New Roman"/>
          <w:sz w:val="32"/>
          <w:szCs w:val="32"/>
        </w:rPr>
        <w:t>0746-24898</w:t>
      </w:r>
      <w:r w:rsidRPr="005E34B0">
        <w:rPr>
          <w:rFonts w:ascii="Times New Roman" w:eastAsia="仿宋_GB2312" w:hAnsi="Times New Roman" w:cs="Times New Roman"/>
          <w:sz w:val="32"/>
          <w:szCs w:val="32"/>
        </w:rPr>
        <w:t>98</w:t>
      </w:r>
    </w:p>
    <w:p w:rsidR="005D3E6A" w:rsidRDefault="005D3E6A" w:rsidP="005D3E6A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5431D9">
        <w:rPr>
          <w:rFonts w:ascii="Times New Roman" w:eastAsia="仿宋_GB2312" w:hAnsi="Times New Roman" w:cs="Times New Roman" w:hint="eastAsia"/>
          <w:sz w:val="32"/>
          <w:szCs w:val="32"/>
        </w:rPr>
        <w:t>永州市市场监管局回龙圩分局：</w:t>
      </w:r>
      <w:r w:rsidRPr="005431D9">
        <w:rPr>
          <w:rFonts w:ascii="Times New Roman" w:eastAsia="仿宋_GB2312" w:hAnsi="Times New Roman" w:cs="Times New Roman" w:hint="eastAsia"/>
          <w:sz w:val="32"/>
          <w:szCs w:val="32"/>
        </w:rPr>
        <w:t>0746-5911599</w:t>
      </w:r>
    </w:p>
    <w:p w:rsidR="008A7F5A" w:rsidRDefault="008A7F5A" w:rsidP="005D3E6A">
      <w:pPr>
        <w:spacing w:line="600" w:lineRule="exact"/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8A7F5A" w:rsidSect="008A7F5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05A" w:rsidRPr="00F52284" w:rsidRDefault="006A405A" w:rsidP="007F3834">
      <w:pPr>
        <w:rPr>
          <w:sz w:val="32"/>
        </w:rPr>
      </w:pPr>
      <w:r>
        <w:separator/>
      </w:r>
    </w:p>
  </w:endnote>
  <w:endnote w:type="continuationSeparator" w:id="0">
    <w:p w:rsidR="006A405A" w:rsidRPr="00F52284" w:rsidRDefault="006A405A" w:rsidP="007F3834">
      <w:pPr>
        <w:rPr>
          <w:sz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05A" w:rsidRPr="00F52284" w:rsidRDefault="006A405A" w:rsidP="007F3834">
      <w:pPr>
        <w:rPr>
          <w:sz w:val="32"/>
        </w:rPr>
      </w:pPr>
      <w:r>
        <w:separator/>
      </w:r>
    </w:p>
  </w:footnote>
  <w:footnote w:type="continuationSeparator" w:id="0">
    <w:p w:rsidR="006A405A" w:rsidRPr="00F52284" w:rsidRDefault="006A405A" w:rsidP="007F3834">
      <w:pPr>
        <w:rPr>
          <w:sz w:val="3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D4DC33"/>
    <w:multiLevelType w:val="singleLevel"/>
    <w:tmpl w:val="D7D4DC3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3510"/>
    <w:rsid w:val="97FDBA1F"/>
    <w:rsid w:val="ADDAE699"/>
    <w:rsid w:val="B73F22BB"/>
    <w:rsid w:val="B8DF2E03"/>
    <w:rsid w:val="BEEB36BB"/>
    <w:rsid w:val="BFF758BB"/>
    <w:rsid w:val="D7A0371C"/>
    <w:rsid w:val="EEE76DCD"/>
    <w:rsid w:val="EF7FF27A"/>
    <w:rsid w:val="FA34B5DE"/>
    <w:rsid w:val="FABF2C1A"/>
    <w:rsid w:val="FEFA8C88"/>
    <w:rsid w:val="FEFDCA6C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44BFE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049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D3E6A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A405A"/>
    <w:rsid w:val="006D19EB"/>
    <w:rsid w:val="00702F1E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7F3834"/>
    <w:rsid w:val="008422B8"/>
    <w:rsid w:val="008429F3"/>
    <w:rsid w:val="00844711"/>
    <w:rsid w:val="008514DA"/>
    <w:rsid w:val="0085222F"/>
    <w:rsid w:val="00866EE6"/>
    <w:rsid w:val="00885C9D"/>
    <w:rsid w:val="008A7F5A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44095"/>
    <w:rsid w:val="00C53021"/>
    <w:rsid w:val="00C55292"/>
    <w:rsid w:val="00C72FC1"/>
    <w:rsid w:val="00C82B8E"/>
    <w:rsid w:val="00C86083"/>
    <w:rsid w:val="00C86C5B"/>
    <w:rsid w:val="00C87058"/>
    <w:rsid w:val="00C91BDA"/>
    <w:rsid w:val="00C97BD9"/>
    <w:rsid w:val="00CA2A37"/>
    <w:rsid w:val="00CB04A0"/>
    <w:rsid w:val="00CB5832"/>
    <w:rsid w:val="00CB7385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11847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26590CAA"/>
    <w:rsid w:val="33FCCC93"/>
    <w:rsid w:val="36FEC624"/>
    <w:rsid w:val="375C378B"/>
    <w:rsid w:val="3873F5B2"/>
    <w:rsid w:val="3ACFCD27"/>
    <w:rsid w:val="3FF73487"/>
    <w:rsid w:val="4A1EA4A2"/>
    <w:rsid w:val="4EFB0E71"/>
    <w:rsid w:val="5BEBFE57"/>
    <w:rsid w:val="5D7A8FF7"/>
    <w:rsid w:val="5F2BDAEE"/>
    <w:rsid w:val="67FF63D5"/>
    <w:rsid w:val="6EFB7C61"/>
    <w:rsid w:val="6F1EA348"/>
    <w:rsid w:val="77FBE1A2"/>
    <w:rsid w:val="7DDED885"/>
    <w:rsid w:val="7E3F892A"/>
    <w:rsid w:val="7E7F0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A7F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A7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A7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A7F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A7F5A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8A7F5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A7F5A"/>
    <w:rPr>
      <w:sz w:val="18"/>
      <w:szCs w:val="18"/>
    </w:rPr>
  </w:style>
  <w:style w:type="paragraph" w:styleId="a8">
    <w:name w:val="List Paragraph"/>
    <w:basedOn w:val="a"/>
    <w:uiPriority w:val="34"/>
    <w:qFormat/>
    <w:rsid w:val="008A7F5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A7F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蒋振飞</cp:lastModifiedBy>
  <cp:revision>121</cp:revision>
  <cp:lastPrinted>2018-12-30T07:49:00Z</cp:lastPrinted>
  <dcterms:created xsi:type="dcterms:W3CDTF">2018-04-28T01:43:00Z</dcterms:created>
  <dcterms:modified xsi:type="dcterms:W3CDTF">2025-01-02T03:17:00Z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